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5B70" w14:textId="3FCCBD7A" w:rsidR="00A80F78" w:rsidRPr="00A80F78" w:rsidRDefault="00A80F78" w:rsidP="00A80F78">
      <w:pPr>
        <w:spacing w:line="240" w:lineRule="auto"/>
        <w:jc w:val="center"/>
        <w:rPr>
          <w:rFonts w:ascii="Arial" w:hAnsi="Arial" w:cs="Arial"/>
        </w:rPr>
      </w:pPr>
      <w:r w:rsidRPr="00A80F78">
        <w:rPr>
          <w:rFonts w:ascii="Arial" w:hAnsi="Arial" w:cs="Arial"/>
          <w:b/>
          <w:noProof/>
          <w:sz w:val="40"/>
        </w:rPr>
        <w:drawing>
          <wp:inline distT="0" distB="0" distL="0" distR="0" wp14:anchorId="0E935804" wp14:editId="1763B866">
            <wp:extent cx="1440732" cy="1043940"/>
            <wp:effectExtent l="0" t="0" r="7620" b="3810"/>
            <wp:docPr id="1580404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404696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943" cy="104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CEF02" w14:textId="018C9C8D" w:rsidR="001C4590" w:rsidRDefault="001C4590" w:rsidP="003C6C38">
      <w:pPr>
        <w:spacing w:line="240" w:lineRule="auto"/>
        <w:jc w:val="center"/>
        <w:rPr>
          <w:rFonts w:ascii="Arial" w:hAnsi="Arial" w:cs="Arial"/>
          <w:sz w:val="24"/>
        </w:rPr>
      </w:pPr>
    </w:p>
    <w:p w14:paraId="60EA2386" w14:textId="77777777" w:rsidR="003C52BA" w:rsidRPr="00327EAC" w:rsidRDefault="00BC71B5" w:rsidP="003C6C38">
      <w:pPr>
        <w:pStyle w:val="BodyText"/>
        <w:ind w:left="0"/>
        <w:jc w:val="center"/>
        <w:rPr>
          <w:rFonts w:cs="Arial"/>
          <w:b/>
          <w:bCs/>
          <w:sz w:val="22"/>
          <w:szCs w:val="22"/>
        </w:rPr>
      </w:pPr>
      <w:r w:rsidRPr="00327EAC">
        <w:rPr>
          <w:rFonts w:cs="Arial"/>
          <w:b/>
          <w:bCs/>
          <w:sz w:val="22"/>
          <w:szCs w:val="22"/>
        </w:rPr>
        <w:t>Marking</w:t>
      </w:r>
      <w:r w:rsidR="003C52BA" w:rsidRPr="00327EAC">
        <w:rPr>
          <w:rFonts w:cs="Arial"/>
          <w:b/>
          <w:bCs/>
          <w:sz w:val="22"/>
          <w:szCs w:val="22"/>
        </w:rPr>
        <w:t xml:space="preserve"> </w:t>
      </w:r>
      <w:r w:rsidR="00283088" w:rsidRPr="00327EAC">
        <w:rPr>
          <w:rFonts w:cs="Arial"/>
          <w:b/>
          <w:bCs/>
          <w:sz w:val="22"/>
          <w:szCs w:val="22"/>
        </w:rPr>
        <w:t xml:space="preserve">and Feedback </w:t>
      </w:r>
      <w:r w:rsidR="003C52BA" w:rsidRPr="00327EAC">
        <w:rPr>
          <w:rFonts w:cs="Arial"/>
          <w:b/>
          <w:bCs/>
          <w:sz w:val="22"/>
          <w:szCs w:val="22"/>
        </w:rPr>
        <w:t>Poli</w:t>
      </w:r>
      <w:r w:rsidR="003C52BA" w:rsidRPr="00327EAC">
        <w:rPr>
          <w:rFonts w:cs="Arial"/>
          <w:b/>
          <w:bCs/>
          <w:spacing w:val="-2"/>
          <w:sz w:val="22"/>
          <w:szCs w:val="22"/>
        </w:rPr>
        <w:t>c</w:t>
      </w:r>
      <w:r w:rsidR="003C52BA" w:rsidRPr="00327EAC">
        <w:rPr>
          <w:rFonts w:cs="Arial"/>
          <w:b/>
          <w:bCs/>
          <w:sz w:val="22"/>
          <w:szCs w:val="22"/>
        </w:rPr>
        <w:t>y</w:t>
      </w:r>
    </w:p>
    <w:p w14:paraId="1161B901" w14:textId="193A2777" w:rsidR="003C52BA" w:rsidRDefault="003C52BA" w:rsidP="003C6C38">
      <w:pPr>
        <w:pStyle w:val="BodyText"/>
        <w:ind w:left="0"/>
        <w:jc w:val="center"/>
        <w:rPr>
          <w:rFonts w:cs="Arial"/>
          <w:bCs/>
          <w:sz w:val="22"/>
          <w:szCs w:val="22"/>
        </w:rPr>
      </w:pPr>
      <w:r w:rsidRPr="00364747">
        <w:rPr>
          <w:rFonts w:cs="Arial"/>
          <w:bCs/>
          <w:sz w:val="22"/>
          <w:szCs w:val="22"/>
        </w:rPr>
        <w:t>Reviewed</w:t>
      </w:r>
    </w:p>
    <w:p w14:paraId="6708D13A" w14:textId="3E7BFBBB" w:rsidR="00D876F0" w:rsidRDefault="00D876F0" w:rsidP="003C6C38">
      <w:pPr>
        <w:pStyle w:val="BodyText"/>
        <w:ind w:left="0"/>
        <w:jc w:val="center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March 2025</w:t>
      </w:r>
    </w:p>
    <w:p w14:paraId="35751511" w14:textId="77777777" w:rsidR="00215261" w:rsidRPr="00364747" w:rsidRDefault="00215261" w:rsidP="003C6C38">
      <w:pPr>
        <w:pStyle w:val="BodyText"/>
        <w:ind w:left="0"/>
        <w:jc w:val="center"/>
        <w:rPr>
          <w:rFonts w:cs="Arial"/>
          <w:color w:val="FF0000"/>
          <w:sz w:val="22"/>
          <w:szCs w:val="22"/>
        </w:rPr>
      </w:pPr>
    </w:p>
    <w:p w14:paraId="6D030F5C" w14:textId="5A2D334A" w:rsidR="00C24D88" w:rsidRPr="00364747" w:rsidRDefault="00215261" w:rsidP="003C6C38">
      <w:pPr>
        <w:spacing w:line="240" w:lineRule="auto"/>
        <w:rPr>
          <w:rFonts w:ascii="Arial" w:hAnsi="Arial" w:cs="Arial"/>
          <w:sz w:val="24"/>
          <w:szCs w:val="24"/>
        </w:rPr>
      </w:pPr>
      <w:r w:rsidRPr="0024314E">
        <w:rPr>
          <w:noProof/>
        </w:rPr>
        <w:drawing>
          <wp:inline distT="0" distB="0" distL="0" distR="0" wp14:anchorId="67B608BC" wp14:editId="6C7185F7">
            <wp:extent cx="10287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13EE0" w14:textId="77777777" w:rsidR="00283088" w:rsidRPr="00364747" w:rsidRDefault="00283088" w:rsidP="00283088">
      <w:pPr>
        <w:jc w:val="both"/>
        <w:rPr>
          <w:rFonts w:ascii="Arial" w:hAnsi="Arial" w:cs="Arial"/>
          <w:b/>
          <w:color w:val="4F81BD"/>
        </w:rPr>
      </w:pPr>
      <w:r w:rsidRPr="00364747">
        <w:rPr>
          <w:rFonts w:ascii="Arial" w:hAnsi="Arial" w:cs="Arial"/>
          <w:b/>
          <w:color w:val="4F81BD"/>
        </w:rPr>
        <w:t>Aims</w:t>
      </w:r>
    </w:p>
    <w:p w14:paraId="7885D3FD" w14:textId="77777777" w:rsidR="00327EAC" w:rsidRPr="00364747" w:rsidRDefault="00327EAC" w:rsidP="00327EAC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364747">
        <w:rPr>
          <w:rFonts w:ascii="Arial" w:hAnsi="Arial" w:cs="Arial"/>
        </w:rPr>
        <w:t xml:space="preserve">To form part of the overall formative assessment procedures </w:t>
      </w:r>
    </w:p>
    <w:p w14:paraId="41228F17" w14:textId="77777777" w:rsidR="00327EAC" w:rsidRPr="00364747" w:rsidRDefault="00327EAC" w:rsidP="00327EAC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364747">
        <w:rPr>
          <w:rFonts w:ascii="Arial" w:hAnsi="Arial" w:cs="Arial"/>
        </w:rPr>
        <w:t>To provide constructive feedback to every child, focusing on success and improvement needs against learning intentions; enabling children to become reflective learners and helping them to close the gap between current and desired performance.</w:t>
      </w:r>
    </w:p>
    <w:p w14:paraId="65D83AB2" w14:textId="77777777" w:rsidR="00327EAC" w:rsidRPr="00364747" w:rsidRDefault="00327EAC" w:rsidP="00327EAC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364747">
        <w:rPr>
          <w:rFonts w:ascii="Arial" w:hAnsi="Arial" w:cs="Arial"/>
        </w:rPr>
        <w:t>To provide information for parents to gauge their child’s performance.</w:t>
      </w:r>
    </w:p>
    <w:p w14:paraId="3350BA99" w14:textId="77777777" w:rsidR="00327EAC" w:rsidRPr="00364747" w:rsidRDefault="00327EAC" w:rsidP="00327EAC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364747">
        <w:rPr>
          <w:rFonts w:ascii="Arial" w:hAnsi="Arial" w:cs="Arial"/>
        </w:rPr>
        <w:t>To raise the standard of work in school.</w:t>
      </w:r>
    </w:p>
    <w:p w14:paraId="3B1343B1" w14:textId="77777777" w:rsidR="00327EAC" w:rsidRPr="00364747" w:rsidRDefault="00327EAC" w:rsidP="00327EAC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364747">
        <w:rPr>
          <w:rFonts w:ascii="Arial" w:hAnsi="Arial" w:cs="Arial"/>
        </w:rPr>
        <w:t>To inform the teacher and support staff about successes and misunderstandings and to enable future teaching based on this information.</w:t>
      </w:r>
    </w:p>
    <w:p w14:paraId="6D18BB69" w14:textId="77777777" w:rsidR="00327EAC" w:rsidRPr="00364747" w:rsidRDefault="00327EAC" w:rsidP="00327EAC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364747">
        <w:rPr>
          <w:rFonts w:ascii="Arial" w:hAnsi="Arial" w:cs="Arial"/>
        </w:rPr>
        <w:t>To enable children to see marking and feedback as positive in improving their learning.</w:t>
      </w:r>
    </w:p>
    <w:p w14:paraId="68DA8A60" w14:textId="77777777" w:rsidR="00327EAC" w:rsidRPr="00364747" w:rsidRDefault="00327EAC" w:rsidP="00283088">
      <w:pPr>
        <w:jc w:val="both"/>
        <w:rPr>
          <w:rFonts w:ascii="Arial" w:hAnsi="Arial" w:cs="Arial"/>
          <w:b/>
          <w:color w:val="4F81BD"/>
        </w:rPr>
      </w:pPr>
    </w:p>
    <w:p w14:paraId="22FB7FFC" w14:textId="77777777" w:rsidR="00327EAC" w:rsidRPr="00364747" w:rsidRDefault="00283088" w:rsidP="00327EAC">
      <w:pPr>
        <w:jc w:val="both"/>
        <w:rPr>
          <w:rFonts w:ascii="Arial" w:hAnsi="Arial" w:cs="Arial"/>
          <w:b/>
          <w:color w:val="4F81BD"/>
        </w:rPr>
      </w:pPr>
      <w:r w:rsidRPr="00364747">
        <w:rPr>
          <w:rFonts w:ascii="Arial" w:hAnsi="Arial" w:cs="Arial"/>
          <w:b/>
          <w:color w:val="4F81BD"/>
        </w:rPr>
        <w:t>The Head Teach</w:t>
      </w:r>
      <w:r w:rsidR="00327EAC" w:rsidRPr="00364747">
        <w:rPr>
          <w:rFonts w:ascii="Arial" w:hAnsi="Arial" w:cs="Arial"/>
          <w:b/>
          <w:color w:val="4F81BD"/>
        </w:rPr>
        <w:t>er’s responsibility will be to:</w:t>
      </w:r>
    </w:p>
    <w:p w14:paraId="2569AABC" w14:textId="77777777" w:rsidR="00327EAC" w:rsidRPr="00364747" w:rsidRDefault="00283088" w:rsidP="00327EAC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b/>
        </w:rPr>
      </w:pPr>
      <w:r w:rsidRPr="00364747">
        <w:rPr>
          <w:rFonts w:ascii="Arial" w:hAnsi="Arial" w:cs="Arial"/>
        </w:rPr>
        <w:t>Ensure that consistent codes of marking are used throughout the school and on</w:t>
      </w:r>
      <w:r w:rsidR="00327EAC" w:rsidRPr="00364747">
        <w:rPr>
          <w:rFonts w:ascii="Arial" w:hAnsi="Arial" w:cs="Arial"/>
        </w:rPr>
        <w:t xml:space="preserve"> display for reference purposes, </w:t>
      </w:r>
      <w:r w:rsidR="00B53950">
        <w:rPr>
          <w:rFonts w:ascii="Arial" w:hAnsi="Arial" w:cs="Arial"/>
        </w:rPr>
        <w:t xml:space="preserve">according to each individual school’s </w:t>
      </w:r>
      <w:r w:rsidR="005C04B8">
        <w:rPr>
          <w:rFonts w:ascii="Arial" w:hAnsi="Arial" w:cs="Arial"/>
        </w:rPr>
        <w:t>procedures.</w:t>
      </w:r>
    </w:p>
    <w:p w14:paraId="61C7AD03" w14:textId="77777777" w:rsidR="00327EAC" w:rsidRPr="00364747" w:rsidRDefault="00283088" w:rsidP="00327EAC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b/>
        </w:rPr>
      </w:pPr>
      <w:r w:rsidRPr="00364747">
        <w:rPr>
          <w:rFonts w:ascii="Arial" w:hAnsi="Arial" w:cs="Arial"/>
        </w:rPr>
        <w:t>Monitor marking and feedback through children’s work and discussion with children.</w:t>
      </w:r>
    </w:p>
    <w:p w14:paraId="44452734" w14:textId="77777777" w:rsidR="00327EAC" w:rsidRPr="00364747" w:rsidRDefault="00283088" w:rsidP="00327EAC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b/>
        </w:rPr>
      </w:pPr>
      <w:r w:rsidRPr="00364747">
        <w:rPr>
          <w:rFonts w:ascii="Arial" w:hAnsi="Arial" w:cs="Arial"/>
        </w:rPr>
        <w:t>Support staff in order to raise standards.</w:t>
      </w:r>
    </w:p>
    <w:p w14:paraId="2BFDCAF0" w14:textId="77777777" w:rsidR="00327EAC" w:rsidRPr="00364747" w:rsidRDefault="0088161A" w:rsidP="00327EAC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Give recognition </w:t>
      </w:r>
      <w:r w:rsidR="00283088" w:rsidRPr="00364747">
        <w:rPr>
          <w:rFonts w:ascii="Arial" w:hAnsi="Arial" w:cs="Arial"/>
        </w:rPr>
        <w:t>and praise for achievement and make children aware of any necessary improvements that need to be made.</w:t>
      </w:r>
    </w:p>
    <w:p w14:paraId="425F12E2" w14:textId="77777777" w:rsidR="00327EAC" w:rsidRPr="00364747" w:rsidRDefault="00283088" w:rsidP="00327EAC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b/>
        </w:rPr>
      </w:pPr>
      <w:r w:rsidRPr="00364747">
        <w:rPr>
          <w:rFonts w:ascii="Arial" w:hAnsi="Arial" w:cs="Arial"/>
        </w:rPr>
        <w:t>Ensure that marking and feedback is manageable for teachers and staff.</w:t>
      </w:r>
    </w:p>
    <w:p w14:paraId="54643CB2" w14:textId="77777777" w:rsidR="00283088" w:rsidRPr="00364747" w:rsidRDefault="00283088" w:rsidP="00327EAC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b/>
        </w:rPr>
      </w:pPr>
      <w:r w:rsidRPr="00364747">
        <w:rPr>
          <w:rFonts w:ascii="Arial" w:hAnsi="Arial" w:cs="Arial"/>
        </w:rPr>
        <w:t>Involve all adults working with children in the classroom.</w:t>
      </w:r>
    </w:p>
    <w:p w14:paraId="24795547" w14:textId="77777777" w:rsidR="00327EAC" w:rsidRPr="00364747" w:rsidRDefault="00327EAC" w:rsidP="00283088">
      <w:pPr>
        <w:jc w:val="both"/>
        <w:rPr>
          <w:rFonts w:ascii="Arial" w:hAnsi="Arial" w:cs="Arial"/>
        </w:rPr>
      </w:pPr>
    </w:p>
    <w:p w14:paraId="5DC94BC0" w14:textId="77777777" w:rsidR="00283088" w:rsidRPr="00364747" w:rsidRDefault="00283088" w:rsidP="00283088">
      <w:pPr>
        <w:jc w:val="both"/>
        <w:rPr>
          <w:rFonts w:ascii="Arial" w:hAnsi="Arial" w:cs="Arial"/>
          <w:b/>
          <w:color w:val="4F81BD"/>
        </w:rPr>
      </w:pPr>
      <w:r w:rsidRPr="00364747">
        <w:rPr>
          <w:rFonts w:ascii="Arial" w:hAnsi="Arial" w:cs="Arial"/>
          <w:b/>
          <w:color w:val="4F81BD"/>
        </w:rPr>
        <w:t>Teacher’s responsibility is to:</w:t>
      </w:r>
    </w:p>
    <w:p w14:paraId="0E6BDF1E" w14:textId="77777777" w:rsidR="00327EAC" w:rsidRPr="00364747" w:rsidRDefault="00327EAC" w:rsidP="00327EAC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364747">
        <w:rPr>
          <w:rFonts w:ascii="Arial" w:hAnsi="Arial" w:cs="Arial"/>
        </w:rPr>
        <w:t>Ensure that marking and feedback relates to learning intentions, which will need to be shared with the children.</w:t>
      </w:r>
    </w:p>
    <w:p w14:paraId="5B5B379F" w14:textId="77777777" w:rsidR="00327EAC" w:rsidRPr="00364747" w:rsidRDefault="00327EAC" w:rsidP="00327EAC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364747">
        <w:rPr>
          <w:rFonts w:ascii="Arial" w:hAnsi="Arial" w:cs="Arial"/>
        </w:rPr>
        <w:t>Give children opportunities to become aware of and reflect on their learning needs.</w:t>
      </w:r>
    </w:p>
    <w:p w14:paraId="5571B1AB" w14:textId="77777777" w:rsidR="00327EAC" w:rsidRPr="00364747" w:rsidRDefault="00327EAC" w:rsidP="00327EAC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364747">
        <w:rPr>
          <w:rFonts w:ascii="Arial" w:hAnsi="Arial" w:cs="Arial"/>
        </w:rPr>
        <w:t>Give recognition and appropriate praise for achievement.</w:t>
      </w:r>
    </w:p>
    <w:p w14:paraId="05B9BDF9" w14:textId="77777777" w:rsidR="00327EAC" w:rsidRPr="00364747" w:rsidRDefault="00327EAC" w:rsidP="00327EAC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364747">
        <w:rPr>
          <w:rFonts w:ascii="Arial" w:hAnsi="Arial" w:cs="Arial"/>
        </w:rPr>
        <w:t>Give clear strategies for improvement.</w:t>
      </w:r>
    </w:p>
    <w:p w14:paraId="41B9AC8F" w14:textId="66FDD089" w:rsidR="00327EAC" w:rsidRPr="00364747" w:rsidRDefault="00327EAC" w:rsidP="00327EAC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364747">
        <w:rPr>
          <w:rFonts w:ascii="Arial" w:hAnsi="Arial" w:cs="Arial"/>
        </w:rPr>
        <w:t>Allow specific time for children to read, reflect and respond to marking.</w:t>
      </w:r>
    </w:p>
    <w:p w14:paraId="0B1DBF25" w14:textId="40A7B1AB" w:rsidR="00327EAC" w:rsidRPr="00364747" w:rsidRDefault="00327EAC" w:rsidP="00327EAC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364747">
        <w:rPr>
          <w:rFonts w:ascii="Arial" w:hAnsi="Arial" w:cs="Arial"/>
        </w:rPr>
        <w:t>Respond to individual l</w:t>
      </w:r>
      <w:r w:rsidR="00010D6B">
        <w:rPr>
          <w:rFonts w:ascii="Arial" w:hAnsi="Arial" w:cs="Arial"/>
        </w:rPr>
        <w:t>earning needs</w:t>
      </w:r>
    </w:p>
    <w:p w14:paraId="0F3AB613" w14:textId="77777777" w:rsidR="00327EAC" w:rsidRPr="00364747" w:rsidRDefault="00327EAC" w:rsidP="00327EAC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364747">
        <w:rPr>
          <w:rFonts w:ascii="Arial" w:hAnsi="Arial" w:cs="Arial"/>
        </w:rPr>
        <w:lastRenderedPageBreak/>
        <w:t>Use assessment and marking to inform future planning and individual target setting</w:t>
      </w:r>
    </w:p>
    <w:p w14:paraId="5A67C341" w14:textId="77777777" w:rsidR="00283088" w:rsidRPr="00364747" w:rsidRDefault="00283088" w:rsidP="00283088">
      <w:pPr>
        <w:jc w:val="both"/>
        <w:rPr>
          <w:rFonts w:ascii="Arial" w:hAnsi="Arial" w:cs="Arial"/>
          <w:b/>
        </w:rPr>
      </w:pPr>
    </w:p>
    <w:p w14:paraId="59BA71F9" w14:textId="77777777" w:rsidR="00327EAC" w:rsidRPr="00364747" w:rsidRDefault="00327EAC" w:rsidP="00283088">
      <w:pPr>
        <w:jc w:val="both"/>
        <w:rPr>
          <w:rFonts w:ascii="Arial" w:hAnsi="Arial" w:cs="Arial"/>
        </w:rPr>
      </w:pPr>
    </w:p>
    <w:p w14:paraId="60B343BC" w14:textId="77777777" w:rsidR="00283088" w:rsidRPr="00364747" w:rsidRDefault="00283088" w:rsidP="00283088">
      <w:pPr>
        <w:jc w:val="both"/>
        <w:rPr>
          <w:rFonts w:ascii="Arial" w:hAnsi="Arial" w:cs="Arial"/>
          <w:b/>
          <w:color w:val="4F81BD"/>
        </w:rPr>
      </w:pPr>
      <w:r w:rsidRPr="00364747">
        <w:rPr>
          <w:rFonts w:ascii="Arial" w:hAnsi="Arial" w:cs="Arial"/>
          <w:b/>
          <w:color w:val="4F81BD"/>
        </w:rPr>
        <w:t>Support Staff’s responsibility is to:</w:t>
      </w:r>
    </w:p>
    <w:p w14:paraId="583A5AD0" w14:textId="77777777" w:rsidR="00327EAC" w:rsidRPr="00364747" w:rsidRDefault="00327EAC" w:rsidP="00327EAC">
      <w:pPr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</w:rPr>
      </w:pPr>
      <w:r w:rsidRPr="00364747">
        <w:rPr>
          <w:rFonts w:ascii="Arial" w:hAnsi="Arial" w:cs="Arial"/>
        </w:rPr>
        <w:t>Ensure that they are aware of the marking policy of the school and check with the teacher about the appropriateness of marking and feedback in their teaching situations.</w:t>
      </w:r>
    </w:p>
    <w:p w14:paraId="51BABD65" w14:textId="77777777" w:rsidR="00327EAC" w:rsidRPr="00364747" w:rsidRDefault="00327EAC" w:rsidP="00327EAC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364747">
        <w:rPr>
          <w:rFonts w:ascii="Arial" w:hAnsi="Arial" w:cs="Arial"/>
        </w:rPr>
        <w:t>Ensure that the teacher is made aware of any difficulties and successes that a child may have.</w:t>
      </w:r>
    </w:p>
    <w:p w14:paraId="0400B1BF" w14:textId="6ED1DE6A" w:rsidR="00327EAC" w:rsidRDefault="00327EAC" w:rsidP="00010D6B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9AFAF00" w14:textId="2E722D95" w:rsidR="00327EAC" w:rsidRDefault="00010D6B" w:rsidP="00010D6B">
      <w:pPr>
        <w:spacing w:after="0" w:line="240" w:lineRule="auto"/>
        <w:rPr>
          <w:rFonts w:ascii="Arial" w:hAnsi="Arial" w:cs="Arial"/>
          <w:b/>
          <w:color w:val="4F81BD"/>
        </w:rPr>
      </w:pPr>
      <w:r>
        <w:rPr>
          <w:rFonts w:ascii="Arial" w:hAnsi="Arial" w:cs="Arial"/>
          <w:b/>
          <w:color w:val="4F81BD"/>
        </w:rPr>
        <w:t>Children</w:t>
      </w:r>
      <w:r w:rsidRPr="00364747">
        <w:rPr>
          <w:rFonts w:ascii="Arial" w:hAnsi="Arial" w:cs="Arial"/>
          <w:b/>
          <w:color w:val="4F81BD"/>
        </w:rPr>
        <w:t>’s responsibility is to</w:t>
      </w:r>
      <w:r>
        <w:rPr>
          <w:rFonts w:ascii="Arial" w:hAnsi="Arial" w:cs="Arial"/>
          <w:b/>
          <w:color w:val="4F81BD"/>
        </w:rPr>
        <w:t>:</w:t>
      </w:r>
    </w:p>
    <w:p w14:paraId="6D4B883D" w14:textId="0CFB38A5" w:rsidR="00010D6B" w:rsidRDefault="00010D6B" w:rsidP="00010D6B">
      <w:pPr>
        <w:spacing w:after="0" w:line="240" w:lineRule="auto"/>
        <w:rPr>
          <w:rFonts w:ascii="Arial" w:hAnsi="Arial" w:cs="Arial"/>
          <w:b/>
          <w:color w:val="4F81BD"/>
        </w:rPr>
      </w:pPr>
    </w:p>
    <w:p w14:paraId="1CB8DBD3" w14:textId="2ECDB8B3" w:rsidR="00010D6B" w:rsidRPr="00010D6B" w:rsidRDefault="00010D6B" w:rsidP="00010D6B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010D6B">
        <w:rPr>
          <w:rFonts w:ascii="Arial" w:hAnsi="Arial" w:cs="Arial"/>
        </w:rPr>
        <w:t>Self-assess their work fairly against the learning wheel</w:t>
      </w:r>
    </w:p>
    <w:p w14:paraId="13A7CC8E" w14:textId="3797F173" w:rsidR="00010D6B" w:rsidRPr="00010D6B" w:rsidRDefault="00010D6B" w:rsidP="00010D6B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010D6B">
        <w:rPr>
          <w:rFonts w:ascii="Arial" w:hAnsi="Arial" w:cs="Arial"/>
        </w:rPr>
        <w:t>Understand and respond to feedback</w:t>
      </w:r>
    </w:p>
    <w:p w14:paraId="79AD95D1" w14:textId="77777777" w:rsidR="00010D6B" w:rsidRDefault="00010D6B" w:rsidP="00283088">
      <w:pPr>
        <w:jc w:val="both"/>
        <w:rPr>
          <w:rFonts w:ascii="Arial" w:hAnsi="Arial" w:cs="Arial"/>
          <w:b/>
          <w:color w:val="4F81BD"/>
        </w:rPr>
      </w:pPr>
    </w:p>
    <w:p w14:paraId="53D958D5" w14:textId="1854435E" w:rsidR="00283088" w:rsidRPr="00364747" w:rsidRDefault="00283088" w:rsidP="00283088">
      <w:pPr>
        <w:jc w:val="both"/>
        <w:rPr>
          <w:rFonts w:ascii="Arial" w:hAnsi="Arial" w:cs="Arial"/>
          <w:b/>
          <w:color w:val="4F81BD"/>
        </w:rPr>
      </w:pPr>
      <w:r w:rsidRPr="00364747">
        <w:rPr>
          <w:rFonts w:ascii="Arial" w:hAnsi="Arial" w:cs="Arial"/>
          <w:b/>
          <w:color w:val="4F81BD"/>
        </w:rPr>
        <w:t>Parents will be:</w:t>
      </w:r>
    </w:p>
    <w:p w14:paraId="5431C84E" w14:textId="77777777" w:rsidR="00327EAC" w:rsidRPr="00364747" w:rsidRDefault="00327EAC" w:rsidP="00327EAC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</w:rPr>
      </w:pPr>
      <w:r w:rsidRPr="00364747">
        <w:rPr>
          <w:rFonts w:ascii="Arial" w:hAnsi="Arial" w:cs="Arial"/>
        </w:rPr>
        <w:t>Encouraged to take an interest in the progress of their children and to contact the teacher if they have any concerns about their child’s learning.</w:t>
      </w:r>
    </w:p>
    <w:p w14:paraId="14DE4BE1" w14:textId="77777777" w:rsidR="00327EAC" w:rsidRPr="00364747" w:rsidRDefault="00327EAC" w:rsidP="00327EAC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364747">
        <w:rPr>
          <w:rFonts w:ascii="Arial" w:hAnsi="Arial" w:cs="Arial"/>
        </w:rPr>
        <w:t xml:space="preserve">Encouraged to understand how marking and feedback can be used as a real tool for learning and improvement. </w:t>
      </w:r>
    </w:p>
    <w:p w14:paraId="2F11ADA9" w14:textId="77777777" w:rsidR="00327EAC" w:rsidRPr="00F27CA7" w:rsidRDefault="00327EAC" w:rsidP="00283088">
      <w:pPr>
        <w:jc w:val="both"/>
        <w:rPr>
          <w:rFonts w:ascii="Calibri" w:hAnsi="Calibri"/>
          <w:b/>
          <w:color w:val="4F81BD"/>
        </w:rPr>
      </w:pPr>
    </w:p>
    <w:p w14:paraId="54400BB4" w14:textId="77777777" w:rsidR="00283088" w:rsidRDefault="00283088" w:rsidP="00283088">
      <w:pPr>
        <w:jc w:val="both"/>
        <w:rPr>
          <w:rFonts w:ascii="Calibri" w:hAnsi="Calibri"/>
          <w:b/>
        </w:rPr>
      </w:pPr>
    </w:p>
    <w:p w14:paraId="380DD407" w14:textId="77777777" w:rsidR="00BC71B5" w:rsidRPr="00BC71B5" w:rsidRDefault="00BC71B5" w:rsidP="003C6C38">
      <w:pPr>
        <w:spacing w:line="240" w:lineRule="auto"/>
        <w:ind w:right="11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58BF001" w14:textId="77777777" w:rsidR="00BC71B5" w:rsidRPr="00BC71B5" w:rsidRDefault="00BC71B5" w:rsidP="003C6C38">
      <w:pPr>
        <w:spacing w:line="240" w:lineRule="auto"/>
        <w:ind w:right="11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4831992" w14:textId="77777777" w:rsidR="00BC71B5" w:rsidRDefault="00BC71B5" w:rsidP="003C6C38">
      <w:pPr>
        <w:spacing w:line="240" w:lineRule="auto"/>
        <w:ind w:right="11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A785FF1" w14:textId="77777777" w:rsidR="000E308D" w:rsidRDefault="000E308D" w:rsidP="003C6C38">
      <w:pPr>
        <w:spacing w:line="240" w:lineRule="auto"/>
        <w:ind w:right="11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7E4A39E" w14:textId="77777777" w:rsidR="000E308D" w:rsidRDefault="000E308D" w:rsidP="003C6C38">
      <w:pPr>
        <w:spacing w:line="240" w:lineRule="auto"/>
        <w:ind w:right="11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4F9F9F3" w14:textId="77777777" w:rsidR="000E308D" w:rsidRDefault="000E308D" w:rsidP="003C6C38">
      <w:pPr>
        <w:spacing w:line="240" w:lineRule="auto"/>
        <w:ind w:right="11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A5ECC17" w14:textId="77777777" w:rsidR="000E308D" w:rsidRDefault="000E308D" w:rsidP="003C6C38">
      <w:pPr>
        <w:spacing w:line="240" w:lineRule="auto"/>
        <w:ind w:right="11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5120148" w14:textId="77777777" w:rsidR="000E308D" w:rsidRDefault="000E308D" w:rsidP="003C6C38">
      <w:pPr>
        <w:spacing w:line="240" w:lineRule="auto"/>
        <w:ind w:right="11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959AE22" w14:textId="77777777" w:rsidR="000E308D" w:rsidRDefault="000E308D" w:rsidP="003C6C38">
      <w:pPr>
        <w:spacing w:line="240" w:lineRule="auto"/>
        <w:ind w:right="11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29F5F76" w14:textId="77777777" w:rsidR="000E308D" w:rsidRDefault="000E308D" w:rsidP="003C6C38">
      <w:pPr>
        <w:spacing w:line="240" w:lineRule="auto"/>
        <w:ind w:right="11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F98624B" w14:textId="77777777" w:rsidR="000E308D" w:rsidRDefault="000E308D" w:rsidP="003C6C38">
      <w:pPr>
        <w:spacing w:line="240" w:lineRule="auto"/>
        <w:ind w:right="11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0D80614" w14:textId="77777777" w:rsidR="000E308D" w:rsidRDefault="000E308D" w:rsidP="003C6C38">
      <w:pPr>
        <w:spacing w:line="240" w:lineRule="auto"/>
        <w:ind w:right="11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E74760B" w14:textId="77777777" w:rsidR="000E308D" w:rsidRDefault="000E308D" w:rsidP="003C6C38">
      <w:pPr>
        <w:spacing w:line="240" w:lineRule="auto"/>
        <w:ind w:right="11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563A635" w14:textId="77777777" w:rsidR="000E308D" w:rsidRDefault="000E308D" w:rsidP="003C6C38">
      <w:pPr>
        <w:spacing w:line="240" w:lineRule="auto"/>
        <w:ind w:right="11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D944A83" w14:textId="77777777" w:rsidR="000E308D" w:rsidRDefault="000E308D" w:rsidP="003C6C38">
      <w:pPr>
        <w:spacing w:line="240" w:lineRule="auto"/>
        <w:ind w:right="11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CB1B5F9" w14:textId="77777777" w:rsidR="000E308D" w:rsidRDefault="000E308D" w:rsidP="003C6C38">
      <w:pPr>
        <w:spacing w:line="240" w:lineRule="auto"/>
        <w:ind w:right="11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0ABC4F6" w14:textId="46D27A9E" w:rsidR="000E308D" w:rsidRPr="00047F7B" w:rsidRDefault="000E308D" w:rsidP="000E308D">
      <w:pPr>
        <w:jc w:val="center"/>
        <w:rPr>
          <w:rFonts w:ascii="Cooper Black" w:hAnsi="Cooper Black"/>
          <w:sz w:val="100"/>
        </w:rPr>
      </w:pPr>
      <w:r w:rsidRPr="003A0C89"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7BE7AC8D" wp14:editId="24D5A4FF">
            <wp:simplePos x="0" y="0"/>
            <wp:positionH relativeFrom="column">
              <wp:posOffset>-716280</wp:posOffset>
            </wp:positionH>
            <wp:positionV relativeFrom="paragraph">
              <wp:posOffset>-777240</wp:posOffset>
            </wp:positionV>
            <wp:extent cx="7275263" cy="10436087"/>
            <wp:effectExtent l="0" t="0" r="1905" b="3810"/>
            <wp:wrapNone/>
            <wp:docPr id="452021872" name="Picture 452021872" descr="http://cliparts.co/cliparts/dc4/o6e/dc4o6e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dc4/o6e/dc4o6end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263" cy="1043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F7B">
        <w:rPr>
          <w:rFonts w:ascii="Cooper Black" w:hAnsi="Cooper Black"/>
          <w:sz w:val="100"/>
        </w:rPr>
        <w:t>Marking</w:t>
      </w:r>
    </w:p>
    <w:tbl>
      <w:tblPr>
        <w:tblStyle w:val="TableGrid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978"/>
        <w:gridCol w:w="4865"/>
      </w:tblGrid>
      <w:tr w:rsidR="000E308D" w14:paraId="419886B5" w14:textId="77777777" w:rsidTr="007C77DE">
        <w:tc>
          <w:tcPr>
            <w:tcW w:w="5000" w:type="pct"/>
            <w:gridSpan w:val="3"/>
            <w:vAlign w:val="center"/>
          </w:tcPr>
          <w:p w14:paraId="18AFEB0F" w14:textId="77777777" w:rsidR="000E308D" w:rsidRPr="00047F7B" w:rsidRDefault="000E308D" w:rsidP="007C77DE">
            <w:pPr>
              <w:rPr>
                <w:rFonts w:ascii="Arial Rounded MT Bold" w:hAnsi="Arial Rounded MT Bold"/>
                <w:noProof/>
                <w:sz w:val="26"/>
                <w:szCs w:val="36"/>
                <w:lang w:eastAsia="en-GB"/>
              </w:rPr>
            </w:pPr>
            <w:r w:rsidRPr="00047F7B">
              <w:rPr>
                <w:rFonts w:ascii="Arial Rounded MT Bold" w:hAnsi="Arial Rounded MT Bold"/>
                <w:noProof/>
                <w:color w:val="000000" w:themeColor="text1"/>
                <w:sz w:val="26"/>
                <w:szCs w:val="36"/>
                <w:lang w:eastAsia="en-GB"/>
              </w:rPr>
              <w:t xml:space="preserve">Teacher to </w:t>
            </w:r>
            <w:r w:rsidRPr="00047F7B">
              <w:rPr>
                <w:rFonts w:ascii="Arial Rounded MT Bold" w:hAnsi="Arial Rounded MT Bold"/>
                <w:noProof/>
                <w:color w:val="7030A0"/>
                <w:sz w:val="26"/>
                <w:szCs w:val="36"/>
                <w:lang w:eastAsia="en-GB"/>
              </w:rPr>
              <w:t xml:space="preserve">mark in purple, </w:t>
            </w:r>
            <w:r w:rsidRPr="00047F7B">
              <w:rPr>
                <w:rFonts w:ascii="Arial Rounded MT Bold" w:hAnsi="Arial Rounded MT Bold"/>
                <w:noProof/>
                <w:sz w:val="26"/>
                <w:szCs w:val="36"/>
                <w:lang w:eastAsia="en-GB"/>
              </w:rPr>
              <w:t>children to write in black pen or pencil</w:t>
            </w:r>
          </w:p>
          <w:p w14:paraId="2FD96230" w14:textId="77777777" w:rsidR="000E308D" w:rsidRPr="00047F7B" w:rsidRDefault="000E308D" w:rsidP="007C77DE">
            <w:pPr>
              <w:rPr>
                <w:rFonts w:ascii="Arial Rounded MT Bold" w:hAnsi="Arial Rounded MT Bold"/>
                <w:noProof/>
                <w:sz w:val="26"/>
                <w:szCs w:val="36"/>
                <w:lang w:eastAsia="en-GB"/>
              </w:rPr>
            </w:pPr>
          </w:p>
        </w:tc>
      </w:tr>
      <w:tr w:rsidR="000E308D" w14:paraId="2B2D1B42" w14:textId="77777777" w:rsidTr="007C77DE">
        <w:tc>
          <w:tcPr>
            <w:tcW w:w="5000" w:type="pct"/>
            <w:gridSpan w:val="3"/>
            <w:vAlign w:val="center"/>
          </w:tcPr>
          <w:p w14:paraId="13749B3C" w14:textId="77777777" w:rsidR="000E308D" w:rsidRPr="00047F7B" w:rsidRDefault="000E308D" w:rsidP="007C77DE">
            <w:pPr>
              <w:rPr>
                <w:rFonts w:ascii="Arial Rounded MT Bold" w:hAnsi="Arial Rounded MT Bold"/>
                <w:noProof/>
                <w:sz w:val="26"/>
                <w:szCs w:val="36"/>
                <w:lang w:eastAsia="en-GB"/>
              </w:rPr>
            </w:pPr>
            <w:r w:rsidRPr="00047F7B">
              <w:rPr>
                <w:rFonts w:ascii="Arial Rounded MT Bold" w:hAnsi="Arial Rounded MT Bold"/>
                <w:noProof/>
                <w:sz w:val="26"/>
                <w:szCs w:val="36"/>
                <w:lang w:eastAsia="en-GB"/>
              </w:rPr>
              <w:t xml:space="preserve">Children:- </w:t>
            </w:r>
            <w:r w:rsidRPr="00047F7B">
              <w:rPr>
                <w:rFonts w:ascii="Arial Rounded MT Bold" w:hAnsi="Arial Rounded MT Bold"/>
                <w:noProof/>
                <w:color w:val="00B050"/>
                <w:sz w:val="26"/>
                <w:szCs w:val="36"/>
                <w:lang w:eastAsia="en-GB"/>
              </w:rPr>
              <w:t>edit work in green</w:t>
            </w:r>
            <w:r w:rsidRPr="00047F7B">
              <w:rPr>
                <w:rFonts w:ascii="Arial Rounded MT Bold" w:hAnsi="Arial Rounded MT Bold"/>
                <w:noProof/>
                <w:sz w:val="26"/>
                <w:szCs w:val="36"/>
                <w:lang w:eastAsia="en-GB"/>
              </w:rPr>
              <w:t xml:space="preserve">, peer/self assess in pencil </w:t>
            </w:r>
          </w:p>
          <w:p w14:paraId="7B73F93A" w14:textId="77777777" w:rsidR="000E308D" w:rsidRPr="00047F7B" w:rsidRDefault="000E308D" w:rsidP="007C77DE">
            <w:pPr>
              <w:rPr>
                <w:rFonts w:ascii="Arial Rounded MT Bold" w:hAnsi="Arial Rounded MT Bold"/>
                <w:noProof/>
                <w:sz w:val="26"/>
                <w:szCs w:val="36"/>
                <w:lang w:eastAsia="en-GB"/>
              </w:rPr>
            </w:pPr>
          </w:p>
        </w:tc>
      </w:tr>
      <w:tr w:rsidR="000E308D" w14:paraId="11AC3459" w14:textId="77777777" w:rsidTr="007C77DE">
        <w:tc>
          <w:tcPr>
            <w:tcW w:w="1726" w:type="pct"/>
            <w:vAlign w:val="center"/>
          </w:tcPr>
          <w:p w14:paraId="7C7B901C" w14:textId="77777777" w:rsidR="000E308D" w:rsidRPr="002E47B6" w:rsidRDefault="000E308D" w:rsidP="007C77DE">
            <w:pPr>
              <w:pStyle w:val="NoSpacing"/>
              <w:jc w:val="right"/>
              <w:rPr>
                <w:rFonts w:ascii="Arial Rounded MT Bold" w:hAnsi="Arial Rounded MT Bold"/>
                <w:sz w:val="32"/>
              </w:rPr>
            </w:pPr>
            <w:r w:rsidRPr="0027513B">
              <w:rPr>
                <w:rFonts w:ascii="Arial Rounded MT Bold" w:hAnsi="Arial Rounded MT Bold"/>
                <w:color w:val="FF0000"/>
                <w:sz w:val="102"/>
              </w:rPr>
              <w:t>S</w:t>
            </w:r>
            <w:r>
              <w:rPr>
                <w:rFonts w:ascii="Arial Rounded MT Bold" w:hAnsi="Arial Rounded MT Bold"/>
                <w:color w:val="FF0000"/>
                <w:sz w:val="102"/>
              </w:rPr>
              <w:t xml:space="preserve"> / </w:t>
            </w:r>
            <w:r w:rsidRPr="00EF1222">
              <w:rPr>
                <w:rFonts w:ascii="Arial Rounded MT Bold" w:hAnsi="Arial Rounded MT Bold"/>
                <w:noProof/>
                <w:sz w:val="32"/>
                <w:szCs w:val="32"/>
                <w:vertAlign w:val="subscript"/>
                <w:lang w:eastAsia="en-GB"/>
              </w:rPr>
              <w:drawing>
                <wp:inline distT="0" distB="0" distL="0" distR="0" wp14:anchorId="08D61BA5" wp14:editId="18EF4590">
                  <wp:extent cx="430530" cy="581025"/>
                  <wp:effectExtent l="0" t="0" r="762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 stick guy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694" cy="57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vAlign w:val="center"/>
          </w:tcPr>
          <w:p w14:paraId="2B5479E9" w14:textId="77777777" w:rsidR="000E308D" w:rsidRPr="00047F7B" w:rsidRDefault="000E308D" w:rsidP="007C77DE">
            <w:pPr>
              <w:pStyle w:val="NoSpacing"/>
              <w:jc w:val="center"/>
              <w:rPr>
                <w:rFonts w:ascii="Arial Rounded MT Bold" w:hAnsi="Arial Rounded MT Bold"/>
                <w:sz w:val="26"/>
              </w:rPr>
            </w:pPr>
            <w:r w:rsidRPr="00047F7B">
              <w:rPr>
                <w:rFonts w:ascii="Arial Rounded MT Bold" w:hAnsi="Arial Rounded MT Bold"/>
                <w:sz w:val="26"/>
              </w:rPr>
              <w:t>=</w:t>
            </w:r>
          </w:p>
        </w:tc>
        <w:tc>
          <w:tcPr>
            <w:tcW w:w="2726" w:type="pct"/>
            <w:vAlign w:val="center"/>
          </w:tcPr>
          <w:p w14:paraId="62D59D4F" w14:textId="77777777" w:rsidR="000E308D" w:rsidRPr="00047F7B" w:rsidRDefault="000E308D" w:rsidP="007C77DE">
            <w:pPr>
              <w:rPr>
                <w:rFonts w:ascii="Arial Rounded MT Bold" w:hAnsi="Arial Rounded MT Bold"/>
                <w:sz w:val="26"/>
                <w:szCs w:val="36"/>
              </w:rPr>
            </w:pPr>
            <w:r w:rsidRPr="00047F7B">
              <w:rPr>
                <w:rFonts w:ascii="Arial Rounded MT Bold" w:hAnsi="Arial Rounded MT Bold"/>
                <w:sz w:val="26"/>
                <w:szCs w:val="36"/>
              </w:rPr>
              <w:t>Adult led work (all other work is independent)</w:t>
            </w:r>
          </w:p>
          <w:p w14:paraId="3800CC59" w14:textId="77777777" w:rsidR="000E308D" w:rsidRPr="00047F7B" w:rsidRDefault="000E308D" w:rsidP="007C77DE">
            <w:pPr>
              <w:pStyle w:val="NoSpacing"/>
              <w:rPr>
                <w:rFonts w:ascii="Arial Rounded MT Bold" w:hAnsi="Arial Rounded MT Bold"/>
                <w:sz w:val="26"/>
                <w:szCs w:val="36"/>
              </w:rPr>
            </w:pPr>
          </w:p>
        </w:tc>
      </w:tr>
      <w:tr w:rsidR="000E308D" w14:paraId="5D1B3378" w14:textId="77777777" w:rsidTr="007C77DE">
        <w:tc>
          <w:tcPr>
            <w:tcW w:w="1726" w:type="pct"/>
            <w:vAlign w:val="center"/>
          </w:tcPr>
          <w:p w14:paraId="1660EEC9" w14:textId="77777777" w:rsidR="000E308D" w:rsidRDefault="000E308D" w:rsidP="007C77DE">
            <w:pPr>
              <w:pStyle w:val="NoSpacing"/>
              <w:jc w:val="right"/>
            </w:pPr>
          </w:p>
          <w:p w14:paraId="1FB54E31" w14:textId="77777777" w:rsidR="000E308D" w:rsidRPr="002E47B6" w:rsidRDefault="000E308D" w:rsidP="007C77DE">
            <w:pPr>
              <w:pStyle w:val="NoSpacing"/>
              <w:jc w:val="right"/>
              <w:rPr>
                <w:rFonts w:ascii="Arial Rounded MT Bold" w:hAnsi="Arial Rounded MT Bold"/>
                <w:sz w:val="32"/>
              </w:rPr>
            </w:pPr>
            <w:r>
              <w:object w:dxaOrig="7156" w:dyaOrig="6719" w14:anchorId="74AD8A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1.75pt" o:ole="">
                  <v:imagedata r:id="rId14" o:title=""/>
                </v:shape>
                <o:OLEObject Type="Embed" ProgID="PBrush" ShapeID="_x0000_i1025" DrawAspect="Content" ObjectID="_1802507764" r:id="rId15"/>
              </w:object>
            </w:r>
            <w:r>
              <w:rPr>
                <w:noProof/>
                <w:lang w:eastAsia="en-GB"/>
              </w:rPr>
              <w:drawing>
                <wp:inline distT="0" distB="0" distL="0" distR="0" wp14:anchorId="2E4C56C4" wp14:editId="2F4DBD61">
                  <wp:extent cx="616226" cy="616226"/>
                  <wp:effectExtent l="0" t="0" r="0" b="0"/>
                  <wp:docPr id="8" name="Picture 8" descr="https://www.thestickerfactory.co.uk/images/products/main/0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ww.thestickerfactory.co.uk/images/products/main/0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81" cy="616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vAlign w:val="center"/>
          </w:tcPr>
          <w:p w14:paraId="098577FC" w14:textId="77777777" w:rsidR="000E308D" w:rsidRDefault="000E308D" w:rsidP="007C77DE">
            <w:pPr>
              <w:pStyle w:val="NoSpacing"/>
              <w:rPr>
                <w:rFonts w:ascii="Arial Rounded MT Bold" w:hAnsi="Arial Rounded MT Bold"/>
                <w:sz w:val="26"/>
              </w:rPr>
            </w:pPr>
            <w:r w:rsidRPr="00047F7B">
              <w:rPr>
                <w:rFonts w:ascii="Arial Rounded MT Bold" w:hAnsi="Arial Rounded MT Bold"/>
                <w:sz w:val="26"/>
              </w:rPr>
              <w:t xml:space="preserve">    </w:t>
            </w:r>
          </w:p>
          <w:p w14:paraId="6058AB47" w14:textId="77777777" w:rsidR="000E308D" w:rsidRPr="00047F7B" w:rsidRDefault="000E308D" w:rsidP="007C77DE">
            <w:pPr>
              <w:pStyle w:val="NoSpacing"/>
              <w:jc w:val="center"/>
              <w:rPr>
                <w:rFonts w:ascii="Arial Rounded MT Bold" w:hAnsi="Arial Rounded MT Bold"/>
                <w:sz w:val="26"/>
              </w:rPr>
            </w:pPr>
            <w:r w:rsidRPr="00047F7B">
              <w:rPr>
                <w:rFonts w:ascii="Arial Rounded MT Bold" w:hAnsi="Arial Rounded MT Bold"/>
                <w:sz w:val="26"/>
              </w:rPr>
              <w:t>=</w:t>
            </w:r>
          </w:p>
        </w:tc>
        <w:tc>
          <w:tcPr>
            <w:tcW w:w="2726" w:type="pct"/>
            <w:vAlign w:val="center"/>
          </w:tcPr>
          <w:p w14:paraId="44AFAD7E" w14:textId="77777777" w:rsidR="000E308D" w:rsidRDefault="000E308D" w:rsidP="007C77DE">
            <w:pPr>
              <w:pStyle w:val="NoSpacing"/>
              <w:rPr>
                <w:rFonts w:ascii="Arial Rounded MT Bold" w:hAnsi="Arial Rounded MT Bold"/>
                <w:sz w:val="26"/>
                <w:szCs w:val="36"/>
              </w:rPr>
            </w:pPr>
          </w:p>
          <w:p w14:paraId="229F876D" w14:textId="77777777" w:rsidR="000E308D" w:rsidRPr="00047F7B" w:rsidRDefault="000E308D" w:rsidP="007C77DE">
            <w:pPr>
              <w:pStyle w:val="NoSpacing"/>
              <w:rPr>
                <w:rFonts w:ascii="Arial Rounded MT Bold" w:hAnsi="Arial Rounded MT Bold"/>
                <w:sz w:val="26"/>
                <w:szCs w:val="36"/>
              </w:rPr>
            </w:pPr>
            <w:r w:rsidRPr="00047F7B">
              <w:rPr>
                <w:rFonts w:ascii="Arial Rounded MT Bold" w:hAnsi="Arial Rounded MT Bold"/>
                <w:sz w:val="26"/>
                <w:szCs w:val="36"/>
              </w:rPr>
              <w:t>Outstanding work/ Headteacher Award</w:t>
            </w:r>
          </w:p>
        </w:tc>
      </w:tr>
      <w:tr w:rsidR="000E308D" w14:paraId="35A3D6D2" w14:textId="77777777" w:rsidTr="007C77DE">
        <w:trPr>
          <w:trHeight w:val="342"/>
        </w:trPr>
        <w:tc>
          <w:tcPr>
            <w:tcW w:w="1726" w:type="pct"/>
            <w:vAlign w:val="center"/>
          </w:tcPr>
          <w:p w14:paraId="77925862" w14:textId="77777777" w:rsidR="000E308D" w:rsidRDefault="000E308D" w:rsidP="007C77DE">
            <w:pPr>
              <w:pStyle w:val="NoSpacing"/>
            </w:pPr>
          </w:p>
        </w:tc>
        <w:tc>
          <w:tcPr>
            <w:tcW w:w="548" w:type="pct"/>
            <w:vAlign w:val="center"/>
          </w:tcPr>
          <w:p w14:paraId="4455A6FB" w14:textId="77777777" w:rsidR="000E308D" w:rsidRDefault="000E308D" w:rsidP="007C77DE">
            <w:pPr>
              <w:pStyle w:val="NoSpacing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 xml:space="preserve">      </w:t>
            </w:r>
          </w:p>
        </w:tc>
        <w:tc>
          <w:tcPr>
            <w:tcW w:w="2726" w:type="pct"/>
            <w:vAlign w:val="center"/>
          </w:tcPr>
          <w:p w14:paraId="24F3BCEF" w14:textId="77777777" w:rsidR="000E308D" w:rsidRPr="004247D8" w:rsidRDefault="000E308D" w:rsidP="007C77DE">
            <w:pPr>
              <w:pStyle w:val="NoSpacing"/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0E308D" w14:paraId="7CA989A9" w14:textId="77777777" w:rsidTr="007C77DE">
        <w:trPr>
          <w:trHeight w:val="902"/>
        </w:trPr>
        <w:tc>
          <w:tcPr>
            <w:tcW w:w="1726" w:type="pct"/>
            <w:vAlign w:val="center"/>
          </w:tcPr>
          <w:p w14:paraId="69750064" w14:textId="77777777" w:rsidR="000E308D" w:rsidRPr="00047F7B" w:rsidRDefault="000E308D" w:rsidP="007C77DE">
            <w:pPr>
              <w:jc w:val="right"/>
              <w:rPr>
                <w:rFonts w:ascii="Comic Sans MS" w:hAnsi="Comic Sans MS"/>
                <w:sz w:val="28"/>
              </w:rPr>
            </w:pPr>
            <w:r w:rsidRPr="00047F7B">
              <w:rPr>
                <w:rFonts w:ascii="Comic Sans MS" w:hAnsi="Comic Sans MS"/>
                <w:sz w:val="28"/>
                <w:highlight w:val="yellow"/>
              </w:rPr>
              <w:t>Work is Highlighted</w:t>
            </w:r>
          </w:p>
        </w:tc>
        <w:tc>
          <w:tcPr>
            <w:tcW w:w="548" w:type="pct"/>
            <w:vAlign w:val="center"/>
          </w:tcPr>
          <w:p w14:paraId="489CEED1" w14:textId="77777777" w:rsidR="000E308D" w:rsidRPr="00047F7B" w:rsidRDefault="000E308D" w:rsidP="007C77DE">
            <w:pPr>
              <w:pStyle w:val="NoSpacing"/>
              <w:jc w:val="center"/>
              <w:rPr>
                <w:rFonts w:ascii="Arial Rounded MT Bold" w:hAnsi="Arial Rounded MT Bold"/>
                <w:sz w:val="28"/>
              </w:rPr>
            </w:pPr>
            <w:r w:rsidRPr="00047F7B">
              <w:rPr>
                <w:rFonts w:ascii="Arial Rounded MT Bold" w:hAnsi="Arial Rounded MT Bold"/>
                <w:sz w:val="28"/>
              </w:rPr>
              <w:t>=</w:t>
            </w:r>
          </w:p>
        </w:tc>
        <w:tc>
          <w:tcPr>
            <w:tcW w:w="2726" w:type="pct"/>
            <w:vAlign w:val="center"/>
          </w:tcPr>
          <w:p w14:paraId="4782B6BF" w14:textId="77777777" w:rsidR="000E308D" w:rsidRPr="00047F7B" w:rsidRDefault="000E308D" w:rsidP="007C77DE">
            <w:pPr>
              <w:pStyle w:val="NoSpacing"/>
              <w:rPr>
                <w:rFonts w:ascii="Arial Rounded MT Bold" w:hAnsi="Arial Rounded MT Bold"/>
                <w:sz w:val="26"/>
                <w:szCs w:val="36"/>
              </w:rPr>
            </w:pPr>
            <w:r w:rsidRPr="00047F7B">
              <w:rPr>
                <w:rFonts w:ascii="Arial Rounded MT Bold" w:hAnsi="Arial Rounded MT Bold"/>
                <w:sz w:val="26"/>
                <w:szCs w:val="36"/>
              </w:rPr>
              <w:t>This is good</w:t>
            </w:r>
          </w:p>
        </w:tc>
      </w:tr>
      <w:tr w:rsidR="000E308D" w14:paraId="556F3F27" w14:textId="77777777" w:rsidTr="007C77DE">
        <w:trPr>
          <w:trHeight w:val="20"/>
        </w:trPr>
        <w:tc>
          <w:tcPr>
            <w:tcW w:w="1726" w:type="pct"/>
            <w:vAlign w:val="center"/>
          </w:tcPr>
          <w:p w14:paraId="0F131527" w14:textId="77777777" w:rsidR="000E308D" w:rsidRPr="00047F7B" w:rsidRDefault="000E308D" w:rsidP="007C77DE">
            <w:pPr>
              <w:jc w:val="right"/>
              <w:rPr>
                <w:rFonts w:ascii="Comic Sans MS" w:hAnsi="Comic Sans MS"/>
                <w:sz w:val="28"/>
                <w:szCs w:val="32"/>
                <w:u w:val="single"/>
              </w:rPr>
            </w:pPr>
            <w:proofErr w:type="spellStart"/>
            <w:r w:rsidRPr="00047F7B">
              <w:rPr>
                <w:rFonts w:ascii="Comic Sans MS" w:hAnsi="Comic Sans MS"/>
                <w:b/>
                <w:sz w:val="28"/>
                <w:szCs w:val="32"/>
              </w:rPr>
              <w:t>Sp</w:t>
            </w:r>
            <w:proofErr w:type="spellEnd"/>
            <w:r w:rsidRPr="00047F7B">
              <w:rPr>
                <w:rFonts w:ascii="Comic Sans MS" w:hAnsi="Comic Sans MS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548" w:type="pct"/>
            <w:vAlign w:val="center"/>
          </w:tcPr>
          <w:p w14:paraId="6A1F3D47" w14:textId="77777777" w:rsidR="000E308D" w:rsidRPr="00047F7B" w:rsidRDefault="000E308D" w:rsidP="007C77DE">
            <w:pPr>
              <w:pStyle w:val="NoSpacing"/>
              <w:jc w:val="center"/>
              <w:rPr>
                <w:rFonts w:ascii="Arial Rounded MT Bold" w:hAnsi="Arial Rounded MT Bold"/>
                <w:sz w:val="28"/>
                <w:szCs w:val="32"/>
              </w:rPr>
            </w:pPr>
            <w:r w:rsidRPr="00047F7B">
              <w:rPr>
                <w:rFonts w:ascii="Arial Rounded MT Bold" w:hAnsi="Arial Rounded MT Bold"/>
                <w:sz w:val="28"/>
                <w:szCs w:val="32"/>
              </w:rPr>
              <w:t>=</w:t>
            </w:r>
          </w:p>
        </w:tc>
        <w:tc>
          <w:tcPr>
            <w:tcW w:w="2726" w:type="pct"/>
            <w:vAlign w:val="center"/>
          </w:tcPr>
          <w:p w14:paraId="4B7EAAE7" w14:textId="77777777" w:rsidR="000E308D" w:rsidRPr="00047F7B" w:rsidRDefault="000E308D" w:rsidP="007C77DE">
            <w:pPr>
              <w:pStyle w:val="NoSpacing"/>
              <w:rPr>
                <w:rFonts w:ascii="Arial Rounded MT Bold" w:hAnsi="Arial Rounded MT Bold"/>
                <w:sz w:val="26"/>
                <w:szCs w:val="36"/>
              </w:rPr>
            </w:pPr>
            <w:r w:rsidRPr="00047F7B">
              <w:rPr>
                <w:rFonts w:ascii="Arial Rounded MT Bold" w:hAnsi="Arial Rounded MT Bold"/>
                <w:sz w:val="26"/>
                <w:szCs w:val="36"/>
              </w:rPr>
              <w:t>Check spelling</w:t>
            </w:r>
          </w:p>
        </w:tc>
      </w:tr>
      <w:tr w:rsidR="000E308D" w14:paraId="46DC16A6" w14:textId="77777777" w:rsidTr="007C77DE">
        <w:trPr>
          <w:trHeight w:val="20"/>
        </w:trPr>
        <w:tc>
          <w:tcPr>
            <w:tcW w:w="1726" w:type="pct"/>
            <w:vAlign w:val="center"/>
          </w:tcPr>
          <w:p w14:paraId="27D68FD7" w14:textId="77777777" w:rsidR="000E308D" w:rsidRPr="00047F7B" w:rsidRDefault="000E308D" w:rsidP="007C77DE">
            <w:pPr>
              <w:jc w:val="right"/>
              <w:rPr>
                <w:rFonts w:ascii="Comic Sans MS" w:hAnsi="Comic Sans MS"/>
                <w:b/>
                <w:sz w:val="28"/>
                <w:szCs w:val="32"/>
              </w:rPr>
            </w:pPr>
            <w:r w:rsidRPr="00047F7B">
              <w:rPr>
                <w:rFonts w:ascii="Comic Sans MS" w:hAnsi="Comic Sans MS"/>
                <w:b/>
                <w:sz w:val="28"/>
                <w:szCs w:val="32"/>
              </w:rPr>
              <w:t xml:space="preserve">P </w:t>
            </w:r>
          </w:p>
        </w:tc>
        <w:tc>
          <w:tcPr>
            <w:tcW w:w="548" w:type="pct"/>
            <w:vAlign w:val="center"/>
          </w:tcPr>
          <w:p w14:paraId="6D58E852" w14:textId="77777777" w:rsidR="000E308D" w:rsidRPr="00047F7B" w:rsidRDefault="000E308D" w:rsidP="007C77DE">
            <w:pPr>
              <w:pStyle w:val="NoSpacing"/>
              <w:jc w:val="center"/>
              <w:rPr>
                <w:rFonts w:ascii="Arial Rounded MT Bold" w:hAnsi="Arial Rounded MT Bold"/>
                <w:sz w:val="28"/>
                <w:szCs w:val="32"/>
              </w:rPr>
            </w:pPr>
            <w:r w:rsidRPr="00047F7B">
              <w:rPr>
                <w:rFonts w:ascii="Arial Rounded MT Bold" w:hAnsi="Arial Rounded MT Bold"/>
                <w:sz w:val="28"/>
                <w:szCs w:val="32"/>
              </w:rPr>
              <w:t>=</w:t>
            </w:r>
          </w:p>
        </w:tc>
        <w:tc>
          <w:tcPr>
            <w:tcW w:w="2726" w:type="pct"/>
            <w:vAlign w:val="center"/>
          </w:tcPr>
          <w:p w14:paraId="06D57AFE" w14:textId="77777777" w:rsidR="000E308D" w:rsidRPr="00047F7B" w:rsidRDefault="000E308D" w:rsidP="007C77DE">
            <w:pPr>
              <w:pStyle w:val="NoSpacing"/>
              <w:rPr>
                <w:rFonts w:ascii="Arial Rounded MT Bold" w:hAnsi="Arial Rounded MT Bold"/>
                <w:sz w:val="26"/>
                <w:szCs w:val="36"/>
              </w:rPr>
            </w:pPr>
            <w:r w:rsidRPr="00047F7B">
              <w:rPr>
                <w:rFonts w:ascii="Arial Rounded MT Bold" w:hAnsi="Arial Rounded MT Bold"/>
                <w:sz w:val="26"/>
                <w:szCs w:val="36"/>
              </w:rPr>
              <w:t>Punctuation</w:t>
            </w:r>
          </w:p>
        </w:tc>
      </w:tr>
      <w:tr w:rsidR="000E308D" w14:paraId="6E4C68E0" w14:textId="77777777" w:rsidTr="007C77DE">
        <w:trPr>
          <w:trHeight w:val="20"/>
        </w:trPr>
        <w:tc>
          <w:tcPr>
            <w:tcW w:w="1726" w:type="pct"/>
            <w:vAlign w:val="center"/>
          </w:tcPr>
          <w:p w14:paraId="045DB6E0" w14:textId="77777777" w:rsidR="000E308D" w:rsidRPr="00047F7B" w:rsidRDefault="000E308D" w:rsidP="007C77DE">
            <w:pPr>
              <w:jc w:val="right"/>
              <w:rPr>
                <w:rFonts w:ascii="Comic Sans MS" w:hAnsi="Comic Sans MS"/>
                <w:b/>
                <w:sz w:val="28"/>
                <w:szCs w:val="32"/>
              </w:rPr>
            </w:pPr>
            <w:r w:rsidRPr="00047F7B">
              <w:rPr>
                <w:rFonts w:ascii="Comic Sans MS" w:hAnsi="Comic Sans MS"/>
                <w:b/>
                <w:sz w:val="28"/>
                <w:szCs w:val="32"/>
              </w:rPr>
              <w:t xml:space="preserve">C </w:t>
            </w:r>
          </w:p>
        </w:tc>
        <w:tc>
          <w:tcPr>
            <w:tcW w:w="548" w:type="pct"/>
            <w:vAlign w:val="center"/>
          </w:tcPr>
          <w:p w14:paraId="1A3D5750" w14:textId="77777777" w:rsidR="000E308D" w:rsidRPr="00047F7B" w:rsidRDefault="000E308D" w:rsidP="007C77DE">
            <w:pPr>
              <w:pStyle w:val="NoSpacing"/>
              <w:jc w:val="center"/>
              <w:rPr>
                <w:rFonts w:ascii="Arial Rounded MT Bold" w:hAnsi="Arial Rounded MT Bold"/>
                <w:sz w:val="28"/>
                <w:szCs w:val="32"/>
              </w:rPr>
            </w:pPr>
            <w:r w:rsidRPr="00047F7B">
              <w:rPr>
                <w:rFonts w:ascii="Arial Rounded MT Bold" w:hAnsi="Arial Rounded MT Bold"/>
                <w:sz w:val="28"/>
                <w:szCs w:val="32"/>
              </w:rPr>
              <w:t>=</w:t>
            </w:r>
          </w:p>
        </w:tc>
        <w:tc>
          <w:tcPr>
            <w:tcW w:w="2726" w:type="pct"/>
            <w:vAlign w:val="center"/>
          </w:tcPr>
          <w:p w14:paraId="3E4B6AC9" w14:textId="77777777" w:rsidR="000E308D" w:rsidRPr="00047F7B" w:rsidRDefault="000E308D" w:rsidP="007C77DE">
            <w:pPr>
              <w:pStyle w:val="NoSpacing"/>
              <w:rPr>
                <w:rFonts w:ascii="Arial Rounded MT Bold" w:hAnsi="Arial Rounded MT Bold"/>
                <w:sz w:val="26"/>
                <w:szCs w:val="36"/>
              </w:rPr>
            </w:pPr>
            <w:r w:rsidRPr="00047F7B">
              <w:rPr>
                <w:rFonts w:ascii="Arial Rounded MT Bold" w:hAnsi="Arial Rounded MT Bold"/>
                <w:sz w:val="26"/>
                <w:szCs w:val="36"/>
              </w:rPr>
              <w:t>Capital letter</w:t>
            </w:r>
          </w:p>
        </w:tc>
      </w:tr>
      <w:tr w:rsidR="000E308D" w14:paraId="01760BAF" w14:textId="77777777" w:rsidTr="007C77DE">
        <w:trPr>
          <w:trHeight w:val="20"/>
        </w:trPr>
        <w:tc>
          <w:tcPr>
            <w:tcW w:w="1726" w:type="pct"/>
            <w:vAlign w:val="center"/>
          </w:tcPr>
          <w:p w14:paraId="04603AA3" w14:textId="77777777" w:rsidR="000E308D" w:rsidRPr="00047F7B" w:rsidRDefault="000E308D" w:rsidP="007C77DE">
            <w:pPr>
              <w:jc w:val="right"/>
              <w:rPr>
                <w:rFonts w:ascii="Comic Sans MS" w:hAnsi="Comic Sans MS"/>
                <w:b/>
                <w:sz w:val="28"/>
                <w:szCs w:val="32"/>
              </w:rPr>
            </w:pPr>
            <w:r w:rsidRPr="00047F7B">
              <w:rPr>
                <w:rFonts w:ascii="Comic Sans MS" w:hAnsi="Comic Sans MS"/>
                <w:b/>
                <w:sz w:val="28"/>
                <w:szCs w:val="32"/>
              </w:rPr>
              <w:t>/</w:t>
            </w:r>
          </w:p>
        </w:tc>
        <w:tc>
          <w:tcPr>
            <w:tcW w:w="548" w:type="pct"/>
            <w:vAlign w:val="center"/>
          </w:tcPr>
          <w:p w14:paraId="7AB629FF" w14:textId="77777777" w:rsidR="000E308D" w:rsidRPr="00047F7B" w:rsidRDefault="000E308D" w:rsidP="007C77DE">
            <w:pPr>
              <w:pStyle w:val="NoSpacing"/>
              <w:jc w:val="center"/>
              <w:rPr>
                <w:rFonts w:ascii="Arial Rounded MT Bold" w:hAnsi="Arial Rounded MT Bold"/>
                <w:sz w:val="28"/>
                <w:szCs w:val="32"/>
              </w:rPr>
            </w:pPr>
            <w:r w:rsidRPr="00047F7B">
              <w:rPr>
                <w:rFonts w:ascii="Arial Rounded MT Bold" w:hAnsi="Arial Rounded MT Bold"/>
                <w:sz w:val="28"/>
                <w:szCs w:val="32"/>
              </w:rPr>
              <w:t>=</w:t>
            </w:r>
          </w:p>
        </w:tc>
        <w:tc>
          <w:tcPr>
            <w:tcW w:w="2726" w:type="pct"/>
            <w:vAlign w:val="center"/>
          </w:tcPr>
          <w:p w14:paraId="397610FA" w14:textId="77777777" w:rsidR="000E308D" w:rsidRPr="00047F7B" w:rsidRDefault="000E308D" w:rsidP="007C77DE">
            <w:pPr>
              <w:pStyle w:val="NoSpacing"/>
              <w:rPr>
                <w:rFonts w:ascii="Arial Rounded MT Bold" w:hAnsi="Arial Rounded MT Bold"/>
                <w:sz w:val="26"/>
                <w:szCs w:val="36"/>
              </w:rPr>
            </w:pPr>
            <w:r w:rsidRPr="00047F7B">
              <w:rPr>
                <w:rFonts w:ascii="Arial Rounded MT Bold" w:hAnsi="Arial Rounded MT Bold"/>
                <w:sz w:val="26"/>
                <w:szCs w:val="36"/>
              </w:rPr>
              <w:t>New sentence</w:t>
            </w:r>
          </w:p>
        </w:tc>
      </w:tr>
      <w:tr w:rsidR="000E308D" w14:paraId="5C56A476" w14:textId="77777777" w:rsidTr="007C77DE">
        <w:trPr>
          <w:trHeight w:val="20"/>
        </w:trPr>
        <w:tc>
          <w:tcPr>
            <w:tcW w:w="1726" w:type="pct"/>
            <w:vAlign w:val="center"/>
          </w:tcPr>
          <w:p w14:paraId="28AAE948" w14:textId="77777777" w:rsidR="000E308D" w:rsidRPr="00047F7B" w:rsidRDefault="000E308D" w:rsidP="007C77DE">
            <w:pPr>
              <w:jc w:val="right"/>
              <w:rPr>
                <w:rFonts w:ascii="Comic Sans MS" w:hAnsi="Comic Sans MS"/>
                <w:b/>
                <w:sz w:val="28"/>
                <w:szCs w:val="32"/>
              </w:rPr>
            </w:pPr>
            <w:r w:rsidRPr="00047F7B">
              <w:rPr>
                <w:rFonts w:ascii="Comic Sans MS" w:hAnsi="Comic Sans MS"/>
                <w:b/>
                <w:sz w:val="28"/>
                <w:szCs w:val="32"/>
              </w:rPr>
              <w:t>//</w:t>
            </w:r>
          </w:p>
        </w:tc>
        <w:tc>
          <w:tcPr>
            <w:tcW w:w="548" w:type="pct"/>
            <w:vAlign w:val="center"/>
          </w:tcPr>
          <w:p w14:paraId="3FC4252E" w14:textId="77777777" w:rsidR="000E308D" w:rsidRPr="00047F7B" w:rsidRDefault="000E308D" w:rsidP="007C77DE">
            <w:pPr>
              <w:pStyle w:val="NoSpacing"/>
              <w:jc w:val="center"/>
              <w:rPr>
                <w:rFonts w:ascii="Arial Rounded MT Bold" w:hAnsi="Arial Rounded MT Bold"/>
                <w:sz w:val="28"/>
                <w:szCs w:val="32"/>
              </w:rPr>
            </w:pPr>
            <w:r w:rsidRPr="00047F7B">
              <w:rPr>
                <w:rFonts w:ascii="Arial Rounded MT Bold" w:hAnsi="Arial Rounded MT Bold"/>
                <w:sz w:val="28"/>
                <w:szCs w:val="32"/>
              </w:rPr>
              <w:t>=</w:t>
            </w:r>
          </w:p>
        </w:tc>
        <w:tc>
          <w:tcPr>
            <w:tcW w:w="2726" w:type="pct"/>
            <w:vAlign w:val="center"/>
          </w:tcPr>
          <w:p w14:paraId="62D339A0" w14:textId="77777777" w:rsidR="000E308D" w:rsidRPr="00047F7B" w:rsidRDefault="000E308D" w:rsidP="007C77DE">
            <w:pPr>
              <w:pStyle w:val="NoSpacing"/>
              <w:rPr>
                <w:rFonts w:ascii="Arial Rounded MT Bold" w:hAnsi="Arial Rounded MT Bold"/>
                <w:sz w:val="26"/>
                <w:szCs w:val="36"/>
              </w:rPr>
            </w:pPr>
            <w:r w:rsidRPr="00047F7B">
              <w:rPr>
                <w:rFonts w:ascii="Arial Rounded MT Bold" w:hAnsi="Arial Rounded MT Bold"/>
                <w:sz w:val="26"/>
                <w:szCs w:val="36"/>
              </w:rPr>
              <w:t>paragraph</w:t>
            </w:r>
          </w:p>
        </w:tc>
      </w:tr>
      <w:tr w:rsidR="000E308D" w14:paraId="170A58C7" w14:textId="77777777" w:rsidTr="007C77DE">
        <w:trPr>
          <w:trHeight w:val="20"/>
        </w:trPr>
        <w:tc>
          <w:tcPr>
            <w:tcW w:w="1726" w:type="pct"/>
            <w:vAlign w:val="center"/>
          </w:tcPr>
          <w:p w14:paraId="02F02DF2" w14:textId="77777777" w:rsidR="000E308D" w:rsidRPr="00047F7B" w:rsidRDefault="000E308D" w:rsidP="007C77DE">
            <w:pPr>
              <w:jc w:val="right"/>
              <w:rPr>
                <w:rFonts w:ascii="Comic Sans MS" w:hAnsi="Comic Sans MS"/>
                <w:b/>
                <w:sz w:val="28"/>
                <w:szCs w:val="32"/>
              </w:rPr>
            </w:pPr>
          </w:p>
        </w:tc>
        <w:tc>
          <w:tcPr>
            <w:tcW w:w="548" w:type="pct"/>
            <w:vAlign w:val="center"/>
          </w:tcPr>
          <w:p w14:paraId="531F3FAE" w14:textId="77777777" w:rsidR="000E308D" w:rsidRPr="00047F7B" w:rsidRDefault="000E308D" w:rsidP="007C77DE">
            <w:pPr>
              <w:pStyle w:val="NoSpacing"/>
              <w:jc w:val="center"/>
              <w:rPr>
                <w:rFonts w:ascii="Arial Rounded MT Bold" w:hAnsi="Arial Rounded MT Bold"/>
                <w:sz w:val="28"/>
                <w:szCs w:val="32"/>
              </w:rPr>
            </w:pPr>
            <w:r w:rsidRPr="00047F7B">
              <w:rPr>
                <w:rFonts w:ascii="Arial Rounded MT Bold" w:hAnsi="Arial Rounded MT Bold"/>
                <w:sz w:val="28"/>
                <w:szCs w:val="32"/>
              </w:rPr>
              <w:t>=</w:t>
            </w:r>
          </w:p>
        </w:tc>
        <w:tc>
          <w:tcPr>
            <w:tcW w:w="2726" w:type="pct"/>
            <w:vAlign w:val="center"/>
          </w:tcPr>
          <w:p w14:paraId="70DADAD7" w14:textId="77777777" w:rsidR="000E308D" w:rsidRPr="00047F7B" w:rsidRDefault="000E308D" w:rsidP="007C77DE">
            <w:pPr>
              <w:pStyle w:val="NoSpacing"/>
              <w:rPr>
                <w:rFonts w:ascii="Arial Rounded MT Bold" w:hAnsi="Arial Rounded MT Bold"/>
                <w:sz w:val="26"/>
                <w:szCs w:val="36"/>
              </w:rPr>
            </w:pPr>
            <w:r w:rsidRPr="00047F7B">
              <w:rPr>
                <w:rFonts w:ascii="Arial Rounded MT Bold" w:hAnsi="Arial Rounded MT Bold"/>
                <w:sz w:val="26"/>
                <w:szCs w:val="36"/>
              </w:rPr>
              <w:t>Child is unsure of spelling but wants to use this word (underneath the word)</w:t>
            </w:r>
          </w:p>
        </w:tc>
      </w:tr>
      <w:tr w:rsidR="000E308D" w14:paraId="6E426D0D" w14:textId="77777777" w:rsidTr="007C77DE">
        <w:trPr>
          <w:trHeight w:val="20"/>
        </w:trPr>
        <w:tc>
          <w:tcPr>
            <w:tcW w:w="1726" w:type="pct"/>
            <w:vAlign w:val="center"/>
          </w:tcPr>
          <w:p w14:paraId="02FC88B6" w14:textId="77777777" w:rsidR="000E308D" w:rsidRPr="00047F7B" w:rsidRDefault="000E308D" w:rsidP="007C77DE">
            <w:pPr>
              <w:jc w:val="right"/>
              <w:rPr>
                <w:rFonts w:ascii="Comic Sans MS" w:hAnsi="Comic Sans MS"/>
                <w:b/>
                <w:sz w:val="28"/>
                <w:szCs w:val="32"/>
              </w:rPr>
            </w:pPr>
            <w:r w:rsidRPr="00047F7B">
              <w:rPr>
                <w:rFonts w:ascii="Comic Sans MS" w:hAnsi="Comic Sans MS"/>
                <w:b/>
                <w:sz w:val="28"/>
                <w:szCs w:val="32"/>
              </w:rPr>
              <w:t>^</w:t>
            </w:r>
          </w:p>
        </w:tc>
        <w:tc>
          <w:tcPr>
            <w:tcW w:w="548" w:type="pct"/>
            <w:vAlign w:val="center"/>
          </w:tcPr>
          <w:p w14:paraId="2D156D5C" w14:textId="77777777" w:rsidR="000E308D" w:rsidRPr="00047F7B" w:rsidRDefault="000E308D" w:rsidP="007C77DE">
            <w:pPr>
              <w:pStyle w:val="NoSpacing"/>
              <w:jc w:val="center"/>
              <w:rPr>
                <w:rFonts w:ascii="Arial Rounded MT Bold" w:hAnsi="Arial Rounded MT Bold"/>
                <w:sz w:val="28"/>
                <w:szCs w:val="32"/>
              </w:rPr>
            </w:pPr>
            <w:r w:rsidRPr="00047F7B">
              <w:rPr>
                <w:rFonts w:ascii="Arial Rounded MT Bold" w:hAnsi="Arial Rounded MT Bold"/>
                <w:sz w:val="28"/>
                <w:szCs w:val="32"/>
              </w:rPr>
              <w:t>=</w:t>
            </w:r>
          </w:p>
        </w:tc>
        <w:tc>
          <w:tcPr>
            <w:tcW w:w="2726" w:type="pct"/>
            <w:vAlign w:val="center"/>
          </w:tcPr>
          <w:p w14:paraId="2A112197" w14:textId="77777777" w:rsidR="000E308D" w:rsidRPr="00047F7B" w:rsidRDefault="000E308D" w:rsidP="007C77DE">
            <w:pPr>
              <w:pStyle w:val="NoSpacing"/>
              <w:rPr>
                <w:rFonts w:ascii="Arial Rounded MT Bold" w:hAnsi="Arial Rounded MT Bold"/>
                <w:sz w:val="26"/>
                <w:szCs w:val="36"/>
              </w:rPr>
            </w:pPr>
            <w:r>
              <w:rPr>
                <w:rFonts w:ascii="Arial Rounded MT Bold" w:hAnsi="Arial Rounded MT Bold"/>
                <w:sz w:val="26"/>
                <w:szCs w:val="36"/>
              </w:rPr>
              <w:t>Missing word</w:t>
            </w:r>
          </w:p>
        </w:tc>
      </w:tr>
      <w:tr w:rsidR="000E308D" w14:paraId="34C92E9F" w14:textId="77777777" w:rsidTr="007C77DE">
        <w:trPr>
          <w:trHeight w:val="20"/>
        </w:trPr>
        <w:tc>
          <w:tcPr>
            <w:tcW w:w="1726" w:type="pct"/>
            <w:vAlign w:val="center"/>
          </w:tcPr>
          <w:p w14:paraId="055E8BB4" w14:textId="77777777" w:rsidR="000E308D" w:rsidRPr="00047F7B" w:rsidRDefault="000E308D" w:rsidP="000E308D">
            <w:pPr>
              <w:pStyle w:val="ListParagraph"/>
              <w:numPr>
                <w:ilvl w:val="0"/>
                <w:numId w:val="48"/>
              </w:numPr>
              <w:ind w:left="606" w:hanging="246"/>
              <w:jc w:val="right"/>
              <w:rPr>
                <w:rFonts w:ascii="Comic Sans MS" w:hAnsi="Comic Sans MS"/>
                <w:b/>
                <w:sz w:val="28"/>
                <w:szCs w:val="32"/>
              </w:rPr>
            </w:pPr>
          </w:p>
        </w:tc>
        <w:tc>
          <w:tcPr>
            <w:tcW w:w="548" w:type="pct"/>
            <w:vAlign w:val="center"/>
          </w:tcPr>
          <w:p w14:paraId="17223529" w14:textId="77777777" w:rsidR="000E308D" w:rsidRPr="00047F7B" w:rsidRDefault="000E308D" w:rsidP="007C77DE">
            <w:pPr>
              <w:pStyle w:val="NoSpacing"/>
              <w:jc w:val="center"/>
              <w:rPr>
                <w:rFonts w:ascii="Arial Rounded MT Bold" w:hAnsi="Arial Rounded MT Bold"/>
                <w:sz w:val="28"/>
                <w:szCs w:val="32"/>
              </w:rPr>
            </w:pPr>
            <w:r>
              <w:rPr>
                <w:rFonts w:ascii="Arial Rounded MT Bold" w:hAnsi="Arial Rounded MT Bold"/>
                <w:sz w:val="28"/>
                <w:szCs w:val="32"/>
              </w:rPr>
              <w:t>=</w:t>
            </w:r>
          </w:p>
        </w:tc>
        <w:tc>
          <w:tcPr>
            <w:tcW w:w="2726" w:type="pct"/>
            <w:vAlign w:val="center"/>
          </w:tcPr>
          <w:p w14:paraId="165E2549" w14:textId="77777777" w:rsidR="000E308D" w:rsidRDefault="000E308D" w:rsidP="007C77DE">
            <w:pPr>
              <w:pStyle w:val="NoSpacing"/>
              <w:rPr>
                <w:rFonts w:ascii="Arial Rounded MT Bold" w:hAnsi="Arial Rounded MT Bold"/>
                <w:sz w:val="26"/>
                <w:szCs w:val="36"/>
              </w:rPr>
            </w:pPr>
            <w:r>
              <w:rPr>
                <w:rFonts w:ascii="Arial Rounded MT Bold" w:hAnsi="Arial Rounded MT Bold"/>
                <w:sz w:val="26"/>
                <w:szCs w:val="36"/>
              </w:rPr>
              <w:t>Error with calculation</w:t>
            </w:r>
          </w:p>
        </w:tc>
      </w:tr>
      <w:tr w:rsidR="000E308D" w14:paraId="0230C415" w14:textId="77777777" w:rsidTr="007C77DE">
        <w:trPr>
          <w:trHeight w:val="20"/>
        </w:trPr>
        <w:tc>
          <w:tcPr>
            <w:tcW w:w="1726" w:type="pct"/>
            <w:vAlign w:val="center"/>
          </w:tcPr>
          <w:p w14:paraId="250E6015" w14:textId="77777777" w:rsidR="000E308D" w:rsidRPr="00047F7B" w:rsidRDefault="000E308D" w:rsidP="007C77DE">
            <w:pPr>
              <w:pStyle w:val="ListParagraph"/>
              <w:ind w:left="464"/>
              <w:jc w:val="right"/>
              <w:rPr>
                <w:rFonts w:ascii="Comic Sans MS" w:hAnsi="Comic Sans MS"/>
                <w:b/>
                <w:sz w:val="28"/>
                <w:szCs w:val="32"/>
              </w:rPr>
            </w:pPr>
            <w:r w:rsidRPr="00047F7B">
              <w:rPr>
                <w:rFonts w:ascii="Comic Sans MS" w:hAnsi="Comic Sans MS"/>
                <w:b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1C9C3A6E" wp14:editId="307A5212">
                  <wp:extent cx="391795" cy="141605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vAlign w:val="center"/>
          </w:tcPr>
          <w:p w14:paraId="3388C2B2" w14:textId="77777777" w:rsidR="000E308D" w:rsidRPr="00047F7B" w:rsidRDefault="000E308D" w:rsidP="007C77DE">
            <w:pPr>
              <w:pStyle w:val="NoSpacing"/>
              <w:jc w:val="center"/>
              <w:rPr>
                <w:rFonts w:ascii="Arial Rounded MT Bold" w:hAnsi="Arial Rounded MT Bold"/>
                <w:sz w:val="26"/>
                <w:szCs w:val="32"/>
              </w:rPr>
            </w:pPr>
            <w:r>
              <w:rPr>
                <w:rFonts w:ascii="Arial Rounded MT Bold" w:hAnsi="Arial Rounded MT Bold"/>
                <w:sz w:val="26"/>
                <w:szCs w:val="32"/>
              </w:rPr>
              <w:t>=</w:t>
            </w:r>
          </w:p>
        </w:tc>
        <w:tc>
          <w:tcPr>
            <w:tcW w:w="2726" w:type="pct"/>
            <w:vAlign w:val="center"/>
          </w:tcPr>
          <w:p w14:paraId="20A201EE" w14:textId="77777777" w:rsidR="000E308D" w:rsidRDefault="000E308D" w:rsidP="007C77DE">
            <w:pPr>
              <w:pStyle w:val="NoSpacing"/>
              <w:rPr>
                <w:rFonts w:ascii="Arial Rounded MT Bold" w:hAnsi="Arial Rounded MT Bold"/>
                <w:sz w:val="26"/>
                <w:szCs w:val="36"/>
              </w:rPr>
            </w:pPr>
            <w:r>
              <w:rPr>
                <w:rFonts w:ascii="Arial Rounded MT Bold" w:hAnsi="Arial Rounded MT Bold"/>
                <w:sz w:val="26"/>
                <w:szCs w:val="36"/>
              </w:rPr>
              <w:t>Words to be substituted or improved</w:t>
            </w:r>
          </w:p>
        </w:tc>
      </w:tr>
      <w:tr w:rsidR="000E308D" w14:paraId="076C97F4" w14:textId="77777777" w:rsidTr="007C77DE">
        <w:trPr>
          <w:trHeight w:val="20"/>
        </w:trPr>
        <w:tc>
          <w:tcPr>
            <w:tcW w:w="1726" w:type="pct"/>
            <w:vAlign w:val="center"/>
          </w:tcPr>
          <w:p w14:paraId="23DF0B15" w14:textId="77777777" w:rsidR="000E308D" w:rsidRPr="00047F7B" w:rsidRDefault="000E308D" w:rsidP="007C77DE">
            <w:pPr>
              <w:pStyle w:val="ListParagraph"/>
              <w:ind w:left="464"/>
              <w:jc w:val="right"/>
              <w:rPr>
                <w:rFonts w:ascii="Comic Sans MS" w:hAnsi="Comic Sans MS"/>
                <w:b/>
                <w:noProof/>
                <w:sz w:val="28"/>
                <w:szCs w:val="32"/>
                <w:lang w:eastAsia="en-GB"/>
              </w:rPr>
            </w:pPr>
            <w:r w:rsidRPr="00047F7B">
              <w:rPr>
                <w:rFonts w:ascii="Comic Sans MS" w:hAnsi="Comic Sans MS"/>
                <w:b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5FAB5AA6" wp14:editId="4BC1718A">
                  <wp:extent cx="355600" cy="210553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825" cy="224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vAlign w:val="center"/>
          </w:tcPr>
          <w:p w14:paraId="3EB8F9FA" w14:textId="168F174B" w:rsidR="000E308D" w:rsidRDefault="000E308D" w:rsidP="007C77DE">
            <w:pPr>
              <w:pStyle w:val="NoSpacing"/>
              <w:jc w:val="center"/>
              <w:rPr>
                <w:rFonts w:ascii="Arial Rounded MT Bold" w:hAnsi="Arial Rounded MT Bold"/>
                <w:sz w:val="26"/>
                <w:szCs w:val="32"/>
              </w:rPr>
            </w:pPr>
            <w:r>
              <w:rPr>
                <w:rFonts w:ascii="Arial Rounded MT Bold" w:hAnsi="Arial Rounded MT Bold"/>
                <w:sz w:val="26"/>
                <w:szCs w:val="32"/>
              </w:rPr>
              <w:t>=</w:t>
            </w:r>
          </w:p>
        </w:tc>
        <w:tc>
          <w:tcPr>
            <w:tcW w:w="2726" w:type="pct"/>
            <w:vAlign w:val="center"/>
          </w:tcPr>
          <w:p w14:paraId="595AB207" w14:textId="4283C9F1" w:rsidR="000E308D" w:rsidRDefault="000E308D" w:rsidP="007C77DE">
            <w:pPr>
              <w:pStyle w:val="NoSpacing"/>
              <w:rPr>
                <w:rFonts w:ascii="Arial Rounded MT Bold" w:hAnsi="Arial Rounded MT Bold"/>
                <w:sz w:val="26"/>
                <w:szCs w:val="36"/>
              </w:rPr>
            </w:pPr>
            <w:r>
              <w:rPr>
                <w:rFonts w:ascii="Arial Rounded MT Bold" w:hAnsi="Arial Rounded MT Bold"/>
                <w:sz w:val="26"/>
                <w:szCs w:val="36"/>
              </w:rPr>
              <w:t>Next step</w:t>
            </w:r>
          </w:p>
        </w:tc>
      </w:tr>
      <w:tr w:rsidR="000E308D" w14:paraId="6869B0EE" w14:textId="77777777" w:rsidTr="007C77DE">
        <w:trPr>
          <w:trHeight w:val="20"/>
        </w:trPr>
        <w:tc>
          <w:tcPr>
            <w:tcW w:w="5000" w:type="pct"/>
            <w:gridSpan w:val="3"/>
            <w:vAlign w:val="center"/>
          </w:tcPr>
          <w:p w14:paraId="6C0E2436" w14:textId="07FB7D02" w:rsidR="000E308D" w:rsidRDefault="000E308D" w:rsidP="007C77DE">
            <w:pPr>
              <w:pStyle w:val="NoSpacing"/>
              <w:jc w:val="center"/>
              <w:rPr>
                <w:rFonts w:ascii="Arial Rounded MT Bold" w:hAnsi="Arial Rounded MT Bold"/>
                <w:i/>
                <w:sz w:val="32"/>
                <w:szCs w:val="36"/>
              </w:rPr>
            </w:pPr>
          </w:p>
          <w:p w14:paraId="75900AC6" w14:textId="4D727449" w:rsidR="000E308D" w:rsidRPr="0027513B" w:rsidRDefault="000E308D" w:rsidP="007C77DE">
            <w:pPr>
              <w:pStyle w:val="NoSpacing"/>
              <w:jc w:val="center"/>
              <w:rPr>
                <w:rFonts w:ascii="Arial Rounded MT Bold" w:hAnsi="Arial Rounded MT Bold"/>
                <w:i/>
                <w:sz w:val="24"/>
                <w:szCs w:val="36"/>
              </w:rPr>
            </w:pPr>
            <w:r w:rsidRPr="0027513B">
              <w:rPr>
                <w:rFonts w:ascii="Arial Rounded MT Bold" w:hAnsi="Arial Rounded MT Bold"/>
                <w:i/>
                <w:sz w:val="24"/>
                <w:szCs w:val="36"/>
              </w:rPr>
              <w:t>Codes may be shown in the margin to encourage children to find their own errors</w:t>
            </w:r>
          </w:p>
          <w:p w14:paraId="31FA4225" w14:textId="6E58B87C" w:rsidR="000E308D" w:rsidRPr="0027513B" w:rsidRDefault="000E308D" w:rsidP="007C77DE">
            <w:pPr>
              <w:pStyle w:val="NoSpacing"/>
              <w:jc w:val="center"/>
              <w:rPr>
                <w:rFonts w:ascii="Arial Rounded MT Bold" w:hAnsi="Arial Rounded MT Bold"/>
                <w:i/>
                <w:sz w:val="24"/>
                <w:szCs w:val="36"/>
              </w:rPr>
            </w:pPr>
          </w:p>
          <w:p w14:paraId="68C854CA" w14:textId="77777777" w:rsidR="000E308D" w:rsidRPr="00715E9A" w:rsidRDefault="000E308D" w:rsidP="007C77DE">
            <w:pPr>
              <w:pStyle w:val="NoSpacing"/>
              <w:jc w:val="center"/>
              <w:rPr>
                <w:rFonts w:ascii="Arial Rounded MT Bold" w:hAnsi="Arial Rounded MT Bold"/>
                <w:i/>
                <w:sz w:val="36"/>
                <w:szCs w:val="36"/>
              </w:rPr>
            </w:pPr>
            <w:r w:rsidRPr="0027513B">
              <w:rPr>
                <w:rFonts w:ascii="Arial Rounded MT Bold" w:hAnsi="Arial Rounded MT Bold"/>
                <w:i/>
                <w:sz w:val="24"/>
                <w:szCs w:val="36"/>
              </w:rPr>
              <w:t>Staff will use their judgement as to when to use these codes and how many times they would use a specific code (no expectation to highlight every single error)</w:t>
            </w:r>
          </w:p>
        </w:tc>
      </w:tr>
      <w:tr w:rsidR="000E308D" w14:paraId="07237B9F" w14:textId="77777777" w:rsidTr="007C77DE">
        <w:trPr>
          <w:trHeight w:val="20"/>
        </w:trPr>
        <w:tc>
          <w:tcPr>
            <w:tcW w:w="5000" w:type="pct"/>
            <w:gridSpan w:val="3"/>
            <w:vAlign w:val="center"/>
          </w:tcPr>
          <w:p w14:paraId="39B59BB7" w14:textId="77777777" w:rsidR="000E308D" w:rsidRDefault="000E308D" w:rsidP="007C77DE">
            <w:pPr>
              <w:pStyle w:val="NoSpacing"/>
              <w:jc w:val="center"/>
              <w:rPr>
                <w:rFonts w:ascii="Arial Rounded MT Bold" w:hAnsi="Arial Rounded MT Bold"/>
                <w:i/>
                <w:sz w:val="36"/>
                <w:szCs w:val="36"/>
              </w:rPr>
            </w:pPr>
          </w:p>
        </w:tc>
      </w:tr>
      <w:tr w:rsidR="000E308D" w14:paraId="673A64E4" w14:textId="77777777" w:rsidTr="007C77DE">
        <w:trPr>
          <w:trHeight w:val="20"/>
        </w:trPr>
        <w:tc>
          <w:tcPr>
            <w:tcW w:w="1726" w:type="pct"/>
            <w:vAlign w:val="center"/>
          </w:tcPr>
          <w:p w14:paraId="774A48D1" w14:textId="77777777" w:rsidR="000E308D" w:rsidRPr="00047F7B" w:rsidRDefault="000E308D" w:rsidP="007C77DE">
            <w:pPr>
              <w:jc w:val="right"/>
              <w:rPr>
                <w:rFonts w:ascii="Comic Sans MS" w:hAnsi="Comic Sans MS"/>
                <w:b/>
                <w:sz w:val="28"/>
                <w:szCs w:val="32"/>
              </w:rPr>
            </w:pPr>
          </w:p>
        </w:tc>
        <w:tc>
          <w:tcPr>
            <w:tcW w:w="548" w:type="pct"/>
            <w:vAlign w:val="center"/>
          </w:tcPr>
          <w:p w14:paraId="77D873C2" w14:textId="77777777" w:rsidR="000E308D" w:rsidRPr="00047F7B" w:rsidRDefault="000E308D" w:rsidP="007C77DE">
            <w:pPr>
              <w:pStyle w:val="NoSpacing"/>
              <w:rPr>
                <w:rFonts w:ascii="Arial Rounded MT Bold" w:hAnsi="Arial Rounded MT Bold"/>
                <w:sz w:val="28"/>
                <w:szCs w:val="32"/>
              </w:rPr>
            </w:pPr>
          </w:p>
        </w:tc>
        <w:tc>
          <w:tcPr>
            <w:tcW w:w="2726" w:type="pct"/>
            <w:vAlign w:val="center"/>
          </w:tcPr>
          <w:p w14:paraId="45DDC0CD" w14:textId="55FC1A27" w:rsidR="000E308D" w:rsidRPr="00047F7B" w:rsidRDefault="000E308D" w:rsidP="007C77DE">
            <w:pPr>
              <w:pStyle w:val="NoSpacing"/>
              <w:rPr>
                <w:rFonts w:ascii="Arial Rounded MT Bold" w:hAnsi="Arial Rounded MT Bold"/>
                <w:sz w:val="28"/>
                <w:szCs w:val="36"/>
              </w:rPr>
            </w:pPr>
          </w:p>
        </w:tc>
      </w:tr>
    </w:tbl>
    <w:p w14:paraId="78AFCB8F" w14:textId="13B6DD10" w:rsidR="000E308D" w:rsidRPr="00BC71B5" w:rsidRDefault="000E308D" w:rsidP="000E308D">
      <w:pPr>
        <w:spacing w:line="240" w:lineRule="auto"/>
        <w:ind w:right="117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sectPr w:rsidR="000E308D" w:rsidRPr="00BC71B5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3838" w14:textId="77777777" w:rsidR="00BC65CE" w:rsidRDefault="00BC65CE" w:rsidP="003C52BA">
      <w:pPr>
        <w:spacing w:after="0" w:line="240" w:lineRule="auto"/>
      </w:pPr>
      <w:r>
        <w:separator/>
      </w:r>
    </w:p>
  </w:endnote>
  <w:endnote w:type="continuationSeparator" w:id="0">
    <w:p w14:paraId="62DFCCC7" w14:textId="77777777" w:rsidR="00BC65CE" w:rsidRDefault="00BC65CE" w:rsidP="003C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635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6DEB8" w14:textId="555CD866" w:rsidR="003C52BA" w:rsidRDefault="003C52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D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3B2F62" w14:textId="77777777" w:rsidR="003C52BA" w:rsidRDefault="003C5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2D6B" w14:textId="77777777" w:rsidR="00BC65CE" w:rsidRDefault="00BC65CE" w:rsidP="003C52BA">
      <w:pPr>
        <w:spacing w:after="0" w:line="240" w:lineRule="auto"/>
      </w:pPr>
      <w:r>
        <w:separator/>
      </w:r>
    </w:p>
  </w:footnote>
  <w:footnote w:type="continuationSeparator" w:id="0">
    <w:p w14:paraId="42157110" w14:textId="77777777" w:rsidR="00BC65CE" w:rsidRDefault="00BC65CE" w:rsidP="003C5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7B5"/>
    <w:multiLevelType w:val="hybridMultilevel"/>
    <w:tmpl w:val="5BE03E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B65B2"/>
    <w:multiLevelType w:val="hybridMultilevel"/>
    <w:tmpl w:val="3DB81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2783B"/>
    <w:multiLevelType w:val="hybridMultilevel"/>
    <w:tmpl w:val="808CE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718F0"/>
    <w:multiLevelType w:val="hybridMultilevel"/>
    <w:tmpl w:val="D48A5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663AF"/>
    <w:multiLevelType w:val="hybridMultilevel"/>
    <w:tmpl w:val="43DCD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97C75"/>
    <w:multiLevelType w:val="hybridMultilevel"/>
    <w:tmpl w:val="C69E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1F16"/>
    <w:multiLevelType w:val="hybridMultilevel"/>
    <w:tmpl w:val="A5181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E4831"/>
    <w:multiLevelType w:val="hybridMultilevel"/>
    <w:tmpl w:val="746A6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36ECE"/>
    <w:multiLevelType w:val="hybridMultilevel"/>
    <w:tmpl w:val="63FAE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FA1590"/>
    <w:multiLevelType w:val="hybridMultilevel"/>
    <w:tmpl w:val="DB305794"/>
    <w:lvl w:ilvl="0" w:tplc="2000251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30AEE20A">
      <w:start w:val="1"/>
      <w:numFmt w:val="bullet"/>
      <w:lvlText w:val="•"/>
      <w:lvlJc w:val="left"/>
      <w:rPr>
        <w:rFonts w:hint="default"/>
      </w:rPr>
    </w:lvl>
    <w:lvl w:ilvl="2" w:tplc="307A10CA">
      <w:start w:val="1"/>
      <w:numFmt w:val="bullet"/>
      <w:lvlText w:val="•"/>
      <w:lvlJc w:val="left"/>
      <w:rPr>
        <w:rFonts w:hint="default"/>
      </w:rPr>
    </w:lvl>
    <w:lvl w:ilvl="3" w:tplc="78BEA284">
      <w:start w:val="1"/>
      <w:numFmt w:val="bullet"/>
      <w:lvlText w:val="•"/>
      <w:lvlJc w:val="left"/>
      <w:rPr>
        <w:rFonts w:hint="default"/>
      </w:rPr>
    </w:lvl>
    <w:lvl w:ilvl="4" w:tplc="10E8FB88">
      <w:start w:val="1"/>
      <w:numFmt w:val="bullet"/>
      <w:lvlText w:val="•"/>
      <w:lvlJc w:val="left"/>
      <w:rPr>
        <w:rFonts w:hint="default"/>
      </w:rPr>
    </w:lvl>
    <w:lvl w:ilvl="5" w:tplc="182802DA">
      <w:start w:val="1"/>
      <w:numFmt w:val="bullet"/>
      <w:lvlText w:val="•"/>
      <w:lvlJc w:val="left"/>
      <w:rPr>
        <w:rFonts w:hint="default"/>
      </w:rPr>
    </w:lvl>
    <w:lvl w:ilvl="6" w:tplc="A3CEA748">
      <w:start w:val="1"/>
      <w:numFmt w:val="bullet"/>
      <w:lvlText w:val="•"/>
      <w:lvlJc w:val="left"/>
      <w:rPr>
        <w:rFonts w:hint="default"/>
      </w:rPr>
    </w:lvl>
    <w:lvl w:ilvl="7" w:tplc="FDA6831E">
      <w:start w:val="1"/>
      <w:numFmt w:val="bullet"/>
      <w:lvlText w:val="•"/>
      <w:lvlJc w:val="left"/>
      <w:rPr>
        <w:rFonts w:hint="default"/>
      </w:rPr>
    </w:lvl>
    <w:lvl w:ilvl="8" w:tplc="9CCEF01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AFE279B"/>
    <w:multiLevelType w:val="hybridMultilevel"/>
    <w:tmpl w:val="5BA88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553C1"/>
    <w:multiLevelType w:val="hybridMultilevel"/>
    <w:tmpl w:val="73866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25B1D"/>
    <w:multiLevelType w:val="hybridMultilevel"/>
    <w:tmpl w:val="3EF6C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706E2"/>
    <w:multiLevelType w:val="hybridMultilevel"/>
    <w:tmpl w:val="80F82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1A6ACD"/>
    <w:multiLevelType w:val="hybridMultilevel"/>
    <w:tmpl w:val="1C02D5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C0AFF"/>
    <w:multiLevelType w:val="hybridMultilevel"/>
    <w:tmpl w:val="28103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427754"/>
    <w:multiLevelType w:val="hybridMultilevel"/>
    <w:tmpl w:val="2D4AF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81157"/>
    <w:multiLevelType w:val="hybridMultilevel"/>
    <w:tmpl w:val="F18412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733C4"/>
    <w:multiLevelType w:val="hybridMultilevel"/>
    <w:tmpl w:val="2F16C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89053A"/>
    <w:multiLevelType w:val="hybridMultilevel"/>
    <w:tmpl w:val="3EBE4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241FA4"/>
    <w:multiLevelType w:val="hybridMultilevel"/>
    <w:tmpl w:val="2F3A48DA"/>
    <w:lvl w:ilvl="0" w:tplc="29EED32C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65D3C"/>
    <w:multiLevelType w:val="hybridMultilevel"/>
    <w:tmpl w:val="1A2C8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476B8"/>
    <w:multiLevelType w:val="hybridMultilevel"/>
    <w:tmpl w:val="82A8D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4441EC"/>
    <w:multiLevelType w:val="hybridMultilevel"/>
    <w:tmpl w:val="616A9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4E3299"/>
    <w:multiLevelType w:val="hybridMultilevel"/>
    <w:tmpl w:val="98905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C2785B"/>
    <w:multiLevelType w:val="hybridMultilevel"/>
    <w:tmpl w:val="FE42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A7A80"/>
    <w:multiLevelType w:val="hybridMultilevel"/>
    <w:tmpl w:val="C4A0C382"/>
    <w:lvl w:ilvl="0" w:tplc="005AE67E">
      <w:start w:val="1"/>
      <w:numFmt w:val="bullet"/>
      <w:lvlText w:val=""/>
      <w:lvlJc w:val="left"/>
      <w:pPr>
        <w:ind w:hanging="342"/>
      </w:pPr>
      <w:rPr>
        <w:rFonts w:ascii="Symbol" w:eastAsia="Symbol" w:hAnsi="Symbol" w:hint="default"/>
        <w:sz w:val="24"/>
        <w:szCs w:val="24"/>
      </w:rPr>
    </w:lvl>
    <w:lvl w:ilvl="1" w:tplc="214CCA84">
      <w:start w:val="1"/>
      <w:numFmt w:val="bullet"/>
      <w:lvlText w:val="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2" w:tplc="DB26D83C">
      <w:start w:val="1"/>
      <w:numFmt w:val="bullet"/>
      <w:lvlText w:val="•"/>
      <w:lvlJc w:val="left"/>
      <w:rPr>
        <w:rFonts w:hint="default"/>
      </w:rPr>
    </w:lvl>
    <w:lvl w:ilvl="3" w:tplc="3364D576">
      <w:start w:val="1"/>
      <w:numFmt w:val="bullet"/>
      <w:lvlText w:val="•"/>
      <w:lvlJc w:val="left"/>
      <w:rPr>
        <w:rFonts w:hint="default"/>
      </w:rPr>
    </w:lvl>
    <w:lvl w:ilvl="4" w:tplc="CFBA8D26">
      <w:start w:val="1"/>
      <w:numFmt w:val="bullet"/>
      <w:lvlText w:val="•"/>
      <w:lvlJc w:val="left"/>
      <w:rPr>
        <w:rFonts w:hint="default"/>
      </w:rPr>
    </w:lvl>
    <w:lvl w:ilvl="5" w:tplc="91D4DFA0">
      <w:start w:val="1"/>
      <w:numFmt w:val="bullet"/>
      <w:lvlText w:val="•"/>
      <w:lvlJc w:val="left"/>
      <w:rPr>
        <w:rFonts w:hint="default"/>
      </w:rPr>
    </w:lvl>
    <w:lvl w:ilvl="6" w:tplc="A2AE55DC">
      <w:start w:val="1"/>
      <w:numFmt w:val="bullet"/>
      <w:lvlText w:val="•"/>
      <w:lvlJc w:val="left"/>
      <w:rPr>
        <w:rFonts w:hint="default"/>
      </w:rPr>
    </w:lvl>
    <w:lvl w:ilvl="7" w:tplc="4C84C376">
      <w:start w:val="1"/>
      <w:numFmt w:val="bullet"/>
      <w:lvlText w:val="•"/>
      <w:lvlJc w:val="left"/>
      <w:rPr>
        <w:rFonts w:hint="default"/>
      </w:rPr>
    </w:lvl>
    <w:lvl w:ilvl="8" w:tplc="2ED4D7C4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2586B9C"/>
    <w:multiLevelType w:val="hybridMultilevel"/>
    <w:tmpl w:val="3AAC2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C06BBB"/>
    <w:multiLevelType w:val="hybridMultilevel"/>
    <w:tmpl w:val="D76A7DCA"/>
    <w:lvl w:ilvl="0" w:tplc="29EED32C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1E7982"/>
    <w:multiLevelType w:val="hybridMultilevel"/>
    <w:tmpl w:val="9C1209DC"/>
    <w:lvl w:ilvl="0" w:tplc="29EED32C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F426E"/>
    <w:multiLevelType w:val="hybridMultilevel"/>
    <w:tmpl w:val="7D4C2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07E12"/>
    <w:multiLevelType w:val="hybridMultilevel"/>
    <w:tmpl w:val="9E16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249B4"/>
    <w:multiLevelType w:val="hybridMultilevel"/>
    <w:tmpl w:val="6B88B1FA"/>
    <w:lvl w:ilvl="0" w:tplc="938CD96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C845D7"/>
    <w:multiLevelType w:val="hybridMultilevel"/>
    <w:tmpl w:val="0D0AA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852F5"/>
    <w:multiLevelType w:val="hybridMultilevel"/>
    <w:tmpl w:val="9620F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6E78AA"/>
    <w:multiLevelType w:val="hybridMultilevel"/>
    <w:tmpl w:val="C4B61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754CFA"/>
    <w:multiLevelType w:val="hybridMultilevel"/>
    <w:tmpl w:val="0A42F9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9C5DD8"/>
    <w:multiLevelType w:val="hybridMultilevel"/>
    <w:tmpl w:val="C1B4C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0A319C"/>
    <w:multiLevelType w:val="hybridMultilevel"/>
    <w:tmpl w:val="DE4829A2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C3D9B"/>
    <w:multiLevelType w:val="hybridMultilevel"/>
    <w:tmpl w:val="69706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15363"/>
    <w:multiLevelType w:val="hybridMultilevel"/>
    <w:tmpl w:val="71B0D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FD690A"/>
    <w:multiLevelType w:val="hybridMultilevel"/>
    <w:tmpl w:val="FAB469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A1FE4"/>
    <w:multiLevelType w:val="hybridMultilevel"/>
    <w:tmpl w:val="26D4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B1C6E"/>
    <w:multiLevelType w:val="hybridMultilevel"/>
    <w:tmpl w:val="BDA05E7A"/>
    <w:lvl w:ilvl="0" w:tplc="00FE4C7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0381926">
      <w:start w:val="1"/>
      <w:numFmt w:val="bullet"/>
      <w:lvlText w:val="•"/>
      <w:lvlJc w:val="left"/>
      <w:rPr>
        <w:rFonts w:hint="default"/>
      </w:rPr>
    </w:lvl>
    <w:lvl w:ilvl="2" w:tplc="26CCEA0C">
      <w:start w:val="1"/>
      <w:numFmt w:val="bullet"/>
      <w:lvlText w:val="•"/>
      <w:lvlJc w:val="left"/>
      <w:rPr>
        <w:rFonts w:hint="default"/>
      </w:rPr>
    </w:lvl>
    <w:lvl w:ilvl="3" w:tplc="5FC0BA92">
      <w:start w:val="1"/>
      <w:numFmt w:val="bullet"/>
      <w:lvlText w:val="•"/>
      <w:lvlJc w:val="left"/>
      <w:rPr>
        <w:rFonts w:hint="default"/>
      </w:rPr>
    </w:lvl>
    <w:lvl w:ilvl="4" w:tplc="F6F4B2FA">
      <w:start w:val="1"/>
      <w:numFmt w:val="bullet"/>
      <w:lvlText w:val="•"/>
      <w:lvlJc w:val="left"/>
      <w:rPr>
        <w:rFonts w:hint="default"/>
      </w:rPr>
    </w:lvl>
    <w:lvl w:ilvl="5" w:tplc="D390EB46">
      <w:start w:val="1"/>
      <w:numFmt w:val="bullet"/>
      <w:lvlText w:val="•"/>
      <w:lvlJc w:val="left"/>
      <w:rPr>
        <w:rFonts w:hint="default"/>
      </w:rPr>
    </w:lvl>
    <w:lvl w:ilvl="6" w:tplc="6652DCC0">
      <w:start w:val="1"/>
      <w:numFmt w:val="bullet"/>
      <w:lvlText w:val="•"/>
      <w:lvlJc w:val="left"/>
      <w:rPr>
        <w:rFonts w:hint="default"/>
      </w:rPr>
    </w:lvl>
    <w:lvl w:ilvl="7" w:tplc="3796DB56">
      <w:start w:val="1"/>
      <w:numFmt w:val="bullet"/>
      <w:lvlText w:val="•"/>
      <w:lvlJc w:val="left"/>
      <w:rPr>
        <w:rFonts w:hint="default"/>
      </w:rPr>
    </w:lvl>
    <w:lvl w:ilvl="8" w:tplc="275A268C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787570CE"/>
    <w:multiLevelType w:val="hybridMultilevel"/>
    <w:tmpl w:val="9CE6C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F47D13"/>
    <w:multiLevelType w:val="hybridMultilevel"/>
    <w:tmpl w:val="8FDA1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5A4C10"/>
    <w:multiLevelType w:val="hybridMultilevel"/>
    <w:tmpl w:val="698A4C1E"/>
    <w:lvl w:ilvl="0" w:tplc="8BD4E6F0">
      <w:start w:val="1"/>
      <w:numFmt w:val="decimal"/>
      <w:lvlText w:val="%1."/>
      <w:lvlJc w:val="left"/>
      <w:pPr>
        <w:ind w:hanging="360"/>
      </w:pPr>
      <w:rPr>
        <w:rFonts w:ascii="Comic Sans MS" w:eastAsia="Comic Sans MS" w:hAnsi="Comic Sans MS" w:hint="default"/>
        <w:sz w:val="24"/>
        <w:szCs w:val="24"/>
      </w:rPr>
    </w:lvl>
    <w:lvl w:ilvl="1" w:tplc="01E05EDE">
      <w:start w:val="1"/>
      <w:numFmt w:val="bullet"/>
      <w:lvlText w:val="•"/>
      <w:lvlJc w:val="left"/>
      <w:rPr>
        <w:rFonts w:hint="default"/>
      </w:rPr>
    </w:lvl>
    <w:lvl w:ilvl="2" w:tplc="FB6AA64C">
      <w:start w:val="1"/>
      <w:numFmt w:val="bullet"/>
      <w:lvlText w:val="•"/>
      <w:lvlJc w:val="left"/>
      <w:rPr>
        <w:rFonts w:hint="default"/>
      </w:rPr>
    </w:lvl>
    <w:lvl w:ilvl="3" w:tplc="1F7C6318">
      <w:start w:val="1"/>
      <w:numFmt w:val="bullet"/>
      <w:lvlText w:val="•"/>
      <w:lvlJc w:val="left"/>
      <w:rPr>
        <w:rFonts w:hint="default"/>
      </w:rPr>
    </w:lvl>
    <w:lvl w:ilvl="4" w:tplc="F1A603AC">
      <w:start w:val="1"/>
      <w:numFmt w:val="bullet"/>
      <w:lvlText w:val="•"/>
      <w:lvlJc w:val="left"/>
      <w:rPr>
        <w:rFonts w:hint="default"/>
      </w:rPr>
    </w:lvl>
    <w:lvl w:ilvl="5" w:tplc="1C4C0532">
      <w:start w:val="1"/>
      <w:numFmt w:val="bullet"/>
      <w:lvlText w:val="•"/>
      <w:lvlJc w:val="left"/>
      <w:rPr>
        <w:rFonts w:hint="default"/>
      </w:rPr>
    </w:lvl>
    <w:lvl w:ilvl="6" w:tplc="CE229790">
      <w:start w:val="1"/>
      <w:numFmt w:val="bullet"/>
      <w:lvlText w:val="•"/>
      <w:lvlJc w:val="left"/>
      <w:rPr>
        <w:rFonts w:hint="default"/>
      </w:rPr>
    </w:lvl>
    <w:lvl w:ilvl="7" w:tplc="0862ED42">
      <w:start w:val="1"/>
      <w:numFmt w:val="bullet"/>
      <w:lvlText w:val="•"/>
      <w:lvlJc w:val="left"/>
      <w:rPr>
        <w:rFonts w:hint="default"/>
      </w:rPr>
    </w:lvl>
    <w:lvl w:ilvl="8" w:tplc="7F5A33EC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7EB65F53"/>
    <w:multiLevelType w:val="hybridMultilevel"/>
    <w:tmpl w:val="F4EA4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46"/>
  </w:num>
  <w:num w:numId="4">
    <w:abstractNumId w:val="12"/>
  </w:num>
  <w:num w:numId="5">
    <w:abstractNumId w:val="5"/>
  </w:num>
  <w:num w:numId="6">
    <w:abstractNumId w:val="0"/>
  </w:num>
  <w:num w:numId="7">
    <w:abstractNumId w:val="43"/>
  </w:num>
  <w:num w:numId="8">
    <w:abstractNumId w:val="18"/>
  </w:num>
  <w:num w:numId="9">
    <w:abstractNumId w:val="27"/>
  </w:num>
  <w:num w:numId="10">
    <w:abstractNumId w:val="8"/>
  </w:num>
  <w:num w:numId="11">
    <w:abstractNumId w:val="37"/>
  </w:num>
  <w:num w:numId="12">
    <w:abstractNumId w:val="15"/>
  </w:num>
  <w:num w:numId="13">
    <w:abstractNumId w:val="23"/>
  </w:num>
  <w:num w:numId="14">
    <w:abstractNumId w:val="44"/>
  </w:num>
  <w:num w:numId="15">
    <w:abstractNumId w:val="3"/>
  </w:num>
  <w:num w:numId="16">
    <w:abstractNumId w:val="2"/>
  </w:num>
  <w:num w:numId="17">
    <w:abstractNumId w:val="13"/>
  </w:num>
  <w:num w:numId="18">
    <w:abstractNumId w:val="34"/>
  </w:num>
  <w:num w:numId="19">
    <w:abstractNumId w:val="6"/>
  </w:num>
  <w:num w:numId="20">
    <w:abstractNumId w:val="45"/>
  </w:num>
  <w:num w:numId="21">
    <w:abstractNumId w:val="40"/>
  </w:num>
  <w:num w:numId="22">
    <w:abstractNumId w:val="1"/>
  </w:num>
  <w:num w:numId="23">
    <w:abstractNumId w:val="19"/>
  </w:num>
  <w:num w:numId="24">
    <w:abstractNumId w:val="16"/>
  </w:num>
  <w:num w:numId="25">
    <w:abstractNumId w:val="32"/>
  </w:num>
  <w:num w:numId="26">
    <w:abstractNumId w:val="35"/>
  </w:num>
  <w:num w:numId="27">
    <w:abstractNumId w:val="22"/>
  </w:num>
  <w:num w:numId="28">
    <w:abstractNumId w:val="26"/>
  </w:num>
  <w:num w:numId="29">
    <w:abstractNumId w:val="11"/>
  </w:num>
  <w:num w:numId="30">
    <w:abstractNumId w:val="21"/>
  </w:num>
  <w:num w:numId="31">
    <w:abstractNumId w:val="25"/>
  </w:num>
  <w:num w:numId="32">
    <w:abstractNumId w:val="28"/>
  </w:num>
  <w:num w:numId="33">
    <w:abstractNumId w:val="29"/>
  </w:num>
  <w:num w:numId="34">
    <w:abstractNumId w:val="20"/>
  </w:num>
  <w:num w:numId="35">
    <w:abstractNumId w:val="38"/>
  </w:num>
  <w:num w:numId="36">
    <w:abstractNumId w:val="47"/>
  </w:num>
  <w:num w:numId="37">
    <w:abstractNumId w:val="24"/>
  </w:num>
  <w:num w:numId="38">
    <w:abstractNumId w:val="4"/>
  </w:num>
  <w:num w:numId="39">
    <w:abstractNumId w:val="14"/>
  </w:num>
  <w:num w:numId="40">
    <w:abstractNumId w:val="41"/>
  </w:num>
  <w:num w:numId="41">
    <w:abstractNumId w:val="17"/>
  </w:num>
  <w:num w:numId="42">
    <w:abstractNumId w:val="33"/>
  </w:num>
  <w:num w:numId="43">
    <w:abstractNumId w:val="10"/>
  </w:num>
  <w:num w:numId="44">
    <w:abstractNumId w:val="39"/>
  </w:num>
  <w:num w:numId="45">
    <w:abstractNumId w:val="42"/>
  </w:num>
  <w:num w:numId="46">
    <w:abstractNumId w:val="30"/>
  </w:num>
  <w:num w:numId="47">
    <w:abstractNumId w:val="7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BA"/>
    <w:rsid w:val="00010D6B"/>
    <w:rsid w:val="000952D2"/>
    <w:rsid w:val="000E308D"/>
    <w:rsid w:val="001C4590"/>
    <w:rsid w:val="00215261"/>
    <w:rsid w:val="00283088"/>
    <w:rsid w:val="00327EAC"/>
    <w:rsid w:val="00364747"/>
    <w:rsid w:val="003A0221"/>
    <w:rsid w:val="003B75DC"/>
    <w:rsid w:val="003C52BA"/>
    <w:rsid w:val="003C6C38"/>
    <w:rsid w:val="003E1690"/>
    <w:rsid w:val="003F6BE8"/>
    <w:rsid w:val="00456952"/>
    <w:rsid w:val="00486026"/>
    <w:rsid w:val="004945D1"/>
    <w:rsid w:val="0059181E"/>
    <w:rsid w:val="005B7A0D"/>
    <w:rsid w:val="005C04B8"/>
    <w:rsid w:val="006D1CD1"/>
    <w:rsid w:val="006E1960"/>
    <w:rsid w:val="00740A4A"/>
    <w:rsid w:val="00785689"/>
    <w:rsid w:val="007B09D3"/>
    <w:rsid w:val="00803E57"/>
    <w:rsid w:val="0088161A"/>
    <w:rsid w:val="008D676B"/>
    <w:rsid w:val="00A15E69"/>
    <w:rsid w:val="00A80F78"/>
    <w:rsid w:val="00B172B2"/>
    <w:rsid w:val="00B53950"/>
    <w:rsid w:val="00B82908"/>
    <w:rsid w:val="00BA1860"/>
    <w:rsid w:val="00BC65CE"/>
    <w:rsid w:val="00BC71B5"/>
    <w:rsid w:val="00C24D88"/>
    <w:rsid w:val="00C8585D"/>
    <w:rsid w:val="00CB3192"/>
    <w:rsid w:val="00CC7511"/>
    <w:rsid w:val="00CD6D0D"/>
    <w:rsid w:val="00D459B6"/>
    <w:rsid w:val="00D876F0"/>
    <w:rsid w:val="00DB452F"/>
    <w:rsid w:val="00F03FB8"/>
    <w:rsid w:val="00F51FAD"/>
    <w:rsid w:val="00F6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7E09B2"/>
  <w15:docId w15:val="{71CC4298-CFD7-458D-9A52-E016CF2D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24D88"/>
    <w:pPr>
      <w:widowControl w:val="0"/>
      <w:spacing w:after="0" w:line="240" w:lineRule="auto"/>
      <w:ind w:left="3320"/>
      <w:outlineLvl w:val="0"/>
    </w:pPr>
    <w:rPr>
      <w:rFonts w:ascii="Century Gothic" w:eastAsia="Century Gothic" w:hAnsi="Century Gothic"/>
      <w:b/>
      <w:bCs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C24D88"/>
    <w:pPr>
      <w:widowControl w:val="0"/>
      <w:spacing w:after="0" w:line="240" w:lineRule="auto"/>
      <w:ind w:left="100"/>
      <w:outlineLvl w:val="1"/>
    </w:pPr>
    <w:rPr>
      <w:rFonts w:ascii="Century Gothic" w:eastAsia="Century Gothic" w:hAnsi="Century Gothic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2B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C52BA"/>
    <w:pPr>
      <w:widowControl w:val="0"/>
      <w:spacing w:after="0" w:line="240" w:lineRule="auto"/>
      <w:ind w:left="472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C52BA"/>
    <w:rPr>
      <w:rFonts w:ascii="Arial" w:eastAsia="Arial" w:hAnsi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5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2BA"/>
  </w:style>
  <w:style w:type="paragraph" w:styleId="Footer">
    <w:name w:val="footer"/>
    <w:basedOn w:val="Normal"/>
    <w:link w:val="FooterChar"/>
    <w:uiPriority w:val="99"/>
    <w:unhideWhenUsed/>
    <w:rsid w:val="003C5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2BA"/>
  </w:style>
  <w:style w:type="paragraph" w:styleId="ListParagraph">
    <w:name w:val="List Paragraph"/>
    <w:basedOn w:val="Normal"/>
    <w:uiPriority w:val="34"/>
    <w:qFormat/>
    <w:rsid w:val="003C52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C24D88"/>
    <w:rPr>
      <w:rFonts w:ascii="Century Gothic" w:eastAsia="Century Gothic" w:hAnsi="Century Gothic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24D88"/>
    <w:rPr>
      <w:rFonts w:ascii="Century Gothic" w:eastAsia="Century Gothic" w:hAnsi="Century Gothic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C24D88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A80F7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E308D"/>
    <w:pPr>
      <w:spacing w:after="0" w:line="240" w:lineRule="auto"/>
    </w:pPr>
  </w:style>
  <w:style w:type="table" w:styleId="TableGrid">
    <w:name w:val="Table Grid"/>
    <w:basedOn w:val="TableNormal"/>
    <w:uiPriority w:val="59"/>
    <w:rsid w:val="000E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B16760562214199034D1D607CEE0B" ma:contentTypeVersion="4" ma:contentTypeDescription="Create a new document." ma:contentTypeScope="" ma:versionID="23e0a7c04951edb5b405121afd345f41">
  <xsd:schema xmlns:xsd="http://www.w3.org/2001/XMLSchema" xmlns:xs="http://www.w3.org/2001/XMLSchema" xmlns:p="http://schemas.microsoft.com/office/2006/metadata/properties" xmlns:ns2="d8813ab8-916e-4827-951f-1428edf98edb" targetNamespace="http://schemas.microsoft.com/office/2006/metadata/properties" ma:root="true" ma:fieldsID="6e126e98b9b5730eadfdf8f99aae4591" ns2:_="">
    <xsd:import namespace="d8813ab8-916e-4827-951f-1428edf98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13ab8-916e-4827-951f-1428edf98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A3EEB-0C23-484E-82B2-E20B5E464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13ab8-916e-4827-951f-1428edf98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03C7A-F42D-4D90-AA6F-4E8A2E0BCD34}">
  <ds:schemaRefs>
    <ds:schemaRef ds:uri="http://purl.org/dc/elements/1.1/"/>
    <ds:schemaRef ds:uri="http://schemas.microsoft.com/office/2006/metadata/properties"/>
    <ds:schemaRef ds:uri="3e411e7d-219f-43f3-962d-6e6d84178a5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4c0652a-3c74-4815-93d2-6ed757438a97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CD128C-34D8-467F-81E9-11A3450035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Hird</dc:creator>
  <cp:lastModifiedBy>Katherine Watson</cp:lastModifiedBy>
  <cp:revision>4</cp:revision>
  <dcterms:created xsi:type="dcterms:W3CDTF">2024-09-09T08:58:00Z</dcterms:created>
  <dcterms:modified xsi:type="dcterms:W3CDTF">2025-03-03T11:49:00Z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0x0101007A5B16760562214199034D1D607CEE0B</vt:lpwstr>
  </property>
</Properties>
</file>